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Social Security, Medicare off table in debt ceiling talks: McCarthy</w:t>
      </w:r>
      <w:br/>
      <w:hyperlink r:id="rId7" w:history="1">
        <w:r>
          <w:rPr>
            <w:color w:val="2980b9"/>
            <w:u w:val="single"/>
          </w:rPr>
          <w:t xml:space="preserve">https://www.cnbc.com/2023/01/30/social-security-medicare-off-table-in-debt-ceiling-talks-mccarthy.html</w:t>
        </w:r>
      </w:hyperlink>
    </w:p>
    <w:p>
      <w:pPr>
        <w:pStyle w:val="Heading1"/>
      </w:pPr>
      <w:bookmarkStart w:id="2" w:name="_Toc2"/>
      <w:r>
        <w:t>Article summary:</w:t>
      </w:r>
      <w:bookmarkEnd w:id="2"/>
    </w:p>
    <w:p>
      <w:pPr>
        <w:jc w:val="both"/>
      </w:pPr>
      <w:r>
        <w:rPr/>
        <w:t xml:space="preserve">1. This article explains how NBCUniversal and its affiliates use cookies and similar tracking technologies when you use their services.</w:t>
      </w:r>
    </w:p>
    <w:p>
      <w:pPr>
        <w:jc w:val="both"/>
      </w:pPr>
      <w:r>
        <w:rPr/>
        <w:t xml:space="preserve">2. It outlines the types of first-party and third-party cookies used, including strictly necessary, information storage and access, measurement and analytics, personalization, content selection and delivery, ad selection and delivery, and social media cookies.</w:t>
      </w:r>
    </w:p>
    <w:p>
      <w:pPr>
        <w:jc w:val="both"/>
      </w:pPr>
      <w:r>
        <w:rPr/>
        <w:t xml:space="preserve">3. It also provides information on how to manage cookie preferences.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terms of providing information about the use of cookies by NBCUniversal and its affiliates. The article is clear in outlining the types of first-party and third-party cookies used by the company as well as providing information on how to manage cookie preferences. However, there is no mention of potential risks associated with using these cookies or any counterarguments that could be made against them. Additionally, there is no discussion of potential biases or sources for these biases which could lead to a one-sided reporting of the issue. Furthermore, there is no evidence provided to support any claims made in the article which could lead to an incomplete understanding of the issue at hand. Finally, it does not appear that both sides are presented equally as there is no mention of any opposing views or arguments against using these cookies.</w:t>
      </w:r>
    </w:p>
    <w:p>
      <w:pPr>
        <w:pStyle w:val="Heading1"/>
      </w:pPr>
      <w:bookmarkStart w:id="5" w:name="_Toc5"/>
      <w:r>
        <w:t>Topics for further research:</w:t>
      </w:r>
      <w:bookmarkEnd w:id="5"/>
    </w:p>
    <w:p>
      <w:pPr>
        <w:spacing w:after="0"/>
        <w:numPr>
          <w:ilvl w:val="0"/>
          <w:numId w:val="2"/>
        </w:numPr>
      </w:pPr>
      <w:r>
        <w:rPr/>
        <w:t xml:space="preserve">Cookie risks</w:t>
      </w:r>
    </w:p>
    <w:p>
      <w:pPr>
        <w:spacing w:after="0"/>
        <w:numPr>
          <w:ilvl w:val="0"/>
          <w:numId w:val="2"/>
        </w:numPr>
      </w:pPr>
      <w:r>
        <w:rPr/>
        <w:t xml:space="preserve">Cookie privacy concerns</w:t>
      </w:r>
    </w:p>
    <w:p>
      <w:pPr>
        <w:spacing w:after="0"/>
        <w:numPr>
          <w:ilvl w:val="0"/>
          <w:numId w:val="2"/>
        </w:numPr>
      </w:pPr>
      <w:r>
        <w:rPr/>
        <w:t xml:space="preserve">Cookie data collection</w:t>
      </w:r>
    </w:p>
    <w:p>
      <w:pPr>
        <w:spacing w:after="0"/>
        <w:numPr>
          <w:ilvl w:val="0"/>
          <w:numId w:val="2"/>
        </w:numPr>
      </w:pPr>
      <w:r>
        <w:rPr/>
        <w:t xml:space="preserve">Cookie security implications</w:t>
      </w:r>
    </w:p>
    <w:p>
      <w:pPr>
        <w:spacing w:after="0"/>
        <w:numPr>
          <w:ilvl w:val="0"/>
          <w:numId w:val="2"/>
        </w:numPr>
      </w:pPr>
      <w:r>
        <w:rPr/>
        <w:t xml:space="preserve">Cookie regulation</w:t>
      </w:r>
    </w:p>
    <w:p>
      <w:pPr>
        <w:numPr>
          <w:ilvl w:val="0"/>
          <w:numId w:val="2"/>
        </w:numPr>
      </w:pPr>
      <w:r>
        <w:rPr/>
        <w:t xml:space="preserve">Cookie counterarguments</w:t>
      </w:r>
    </w:p>
    <w:p>
      <w:pPr>
        <w:pStyle w:val="Heading1"/>
      </w:pPr>
      <w:bookmarkStart w:id="6" w:name="_Toc6"/>
      <w:r>
        <w:t>Report location:</w:t>
      </w:r>
      <w:bookmarkEnd w:id="6"/>
    </w:p>
    <w:p>
      <w:hyperlink r:id="rId8" w:history="1">
        <w:r>
          <w:rPr>
            <w:color w:val="2980b9"/>
            <w:u w:val="single"/>
          </w:rPr>
          <w:t xml:space="preserve">https://www.fullpicture.app/item/ffcc795b20060e0e147ff6ba0ac2fb07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BC66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bc.com/2023/01/30/social-security-medicare-off-table-in-debt-ceiling-talks-mccarthy.html" TargetMode="External"/><Relationship Id="rId8" Type="http://schemas.openxmlformats.org/officeDocument/2006/relationships/hyperlink" Target="https://www.fullpicture.app/item/ffcc795b20060e0e147ff6ba0ac2fb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2023-02-23T16:50:18+01:00</dcterms:created>
  <dcterms:modified xsi:type="dcterms:W3CDTF">2023-02-23T16:50:18+01:00</dcterms:modified>
</cp:coreProperties>
</file>

<file path=docProps/custom.xml><?xml version="1.0" encoding="utf-8"?>
<Properties xmlns="http://schemas.openxmlformats.org/officeDocument/2006/custom-properties" xmlns:vt="http://schemas.openxmlformats.org/officeDocument/2006/docPropsVTypes"/>
</file>