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Drug Overdose Death Rates | National Institute on Drug Abuse (NIDA)</w:t>
      </w:r>
      <w:br/>
      <w:hyperlink r:id="rId7" w:history="1">
        <w:r>
          <w:rPr>
            <w:color w:val="2980b9"/>
            <w:u w:val="single"/>
          </w:rPr>
          <w:t xml:space="preserve">https://nida.nih.gov/research-topics/trends-statistics/overdose-death-rates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根据美国疾病控制和预防中心（CDC）的数据，2021年美国有超过10.6万人死于涉及非法药物和处方阿片类药物的过量。其中，合成阿片类药物（主要是芬太尼）和兴奋剂（如可卡因和甲基苯丙胺）导致的过量死亡人数持续上升。</w:t>
      </w:r>
    </w:p>
    <w:p>
      <w:pPr>
        <w:jc w:val="both"/>
      </w:pPr>
      <w:r>
        <w:rPr/>
        <w:t xml:space="preserve">2. 任何阿片类药物（包括处方阿片类药物、海洛因和合成阿片类药物）涉及的过量死亡在2010年至2019年期间保持稳定，但在2020年和2021年显著增加。其中，2021年报告的涉及任何阿片类药物的过量死亡人数为80,411人。</w:t>
      </w:r>
    </w:p>
    <w:p>
      <w:pPr>
        <w:jc w:val="both"/>
      </w:pPr>
      <w:r>
        <w:rPr/>
        <w:t xml:space="preserve">3. 处方阿片类药物涉及的过量死亡在1999年至2017年期间逐渐增加，然后在2017年至2019年期间略有下降。然而，在2020年和2021年又出现了小幅增加。截至2021年，涉及处方阿片类药物的过量死亡人数为16,706人。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这些数据显示了美国面临的毒品滥用和过量死亡的严重问题，特别是合成阿片类药物和兴奋剂的滥用导致的死亡人数不断增加。同时，处方阿片类药物的滥用也仍然是一个重要的问题。这些数据对制定和实施相关政策和干预措施具有重要指导意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这篇文章是关于药物过量死亡率的统计数据和趋势分析。然而，它存在一些潜在的偏见和问题。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数据来源的详细信息。虽然提到了国家卫生统计中心（NCHS）和疾病控制与预防中心（CDC），但没有提供具体的数据收集方法或调查样本的描述。这可能导致读者对数据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其次，文章只报道了药物过量死亡率的增加趋势，并没有探讨背后的原因或解决方案。它没有提供任何关于如何减少药物过量死亡率的建议或政策推荐。这种片面报道可能会给读者留下不完整或误导性的印象。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涵盖所有相关因素。例如，它只关注了与药物过量有关的毒品类别和性别差异，但并未考虑其他可能影响药物过量死亡率的因素，如社会经济状况、地理位置、文化背景等。这种缺失可能导致对问题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中出现了一些未经证实的主张。例如，在第三个图表中，它声称“任何阿片类药物涉及的过量死亡人数从2010年的21,089人上升到2017年的47,600人，并在2019年保持稳定”。然而，没有提供支持这些数据的具体研究或证据。这种缺乏基础的主张可能会引起读者的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此外，文章没有探索可能存在的反驳观点或其他解释。它只提供了一方面的数据和观点，而没有平衡地呈现双方。这可能导致读者对问题的理解产生偏见。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更多地是一个宣传性质的内容，而不是一个客观分析和讨论。它提供了一些与药物过量有关的数据，但没有深入探讨背后的原因、风险和解决方案。这种宣传性质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潜在偏见、片面报道、无根据的主张、缺失考虑点、所提出主张缺乏证据、未探索反驳等问题。读者应该对其中呈现的信息保持怀疑，并寻找更全面和客观的资料来了解药物过量死亡率的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药物过量死亡率的原因和解决方案
</w:t>
      </w:r>
    </w:p>
    <w:p>
      <w:pPr>
        <w:spacing w:after="0"/>
        <w:numPr>
          <w:ilvl w:val="0"/>
          <w:numId w:val="2"/>
        </w:numPr>
      </w:pPr>
      <w:r>
        <w:rPr/>
        <w:t xml:space="preserve">社会经济状况对药物过量死亡率的影响
</w:t>
      </w:r>
    </w:p>
    <w:p>
      <w:pPr>
        <w:spacing w:after="0"/>
        <w:numPr>
          <w:ilvl w:val="0"/>
          <w:numId w:val="2"/>
        </w:numPr>
      </w:pPr>
      <w:r>
        <w:rPr/>
        <w:t xml:space="preserve">地理位置对药物过量死亡率的影响
</w:t>
      </w:r>
    </w:p>
    <w:p>
      <w:pPr>
        <w:spacing w:after="0"/>
        <w:numPr>
          <w:ilvl w:val="0"/>
          <w:numId w:val="2"/>
        </w:numPr>
      </w:pPr>
      <w:r>
        <w:rPr/>
        <w:t xml:space="preserve">文化背景对药物过量死亡率的影响
</w:t>
      </w:r>
    </w:p>
    <w:p>
      <w:pPr>
        <w:spacing w:after="0"/>
        <w:numPr>
          <w:ilvl w:val="0"/>
          <w:numId w:val="2"/>
        </w:numPr>
      </w:pPr>
      <w:r>
        <w:rPr/>
        <w:t xml:space="preserve">阿片类药物过量死亡人数的具体研究和证据
</w:t>
      </w:r>
    </w:p>
    <w:p>
      <w:pPr>
        <w:numPr>
          <w:ilvl w:val="0"/>
          <w:numId w:val="2"/>
        </w:numPr>
      </w:pPr>
      <w:r>
        <w:rPr/>
        <w:t xml:space="preserve">药物过量死亡率的反驳观点和其他解释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https://www.fullpicture.app/item/feec853b5c68982f12f924212d31073f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554B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da.nih.gov/research-topics/trends-statistics/overdose-death-rates" TargetMode="External"/><Relationship Id="rId8" Type="http://schemas.openxmlformats.org/officeDocument/2006/relationships/hyperlink" Target="https://www.fullpicture.app/item/feec853b5c68982f12f924212d31073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2023-12-22T22:55:04+01:00</dcterms:created>
  <dcterms:modified xsi:type="dcterms:W3CDTF">2023-12-22T22:55:04+01:00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