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焦亡：肥胖相关炎症与炎症性疾病之间的可能联系 - 苗 - 2022 - 细胞生理学杂志 - Wiley 在线图书馆</w:t>
      </w:r>
      <w:br/>
      <w:hyperlink r:id="rId7" w:history="1">
        <w:r>
          <w:rPr>
            <w:color w:val="2980b9"/>
            <w:u w:val="single"/>
          </w:rPr>
          <w:t xml:space="preserve">https://onlinelibrary.wiley.com/doi/10.1002/jcp.30627</w:t>
        </w:r>
      </w:hyperlink>
    </w:p>
    <w:p>
      <w:pPr>
        <w:pStyle w:val="Heading1"/>
      </w:pPr>
      <w:bookmarkStart w:id="2" w:name="_Toc2"/>
      <w:r>
        <w:t>Article summary:</w:t>
      </w:r>
      <w:bookmarkEnd w:id="2"/>
    </w:p>
    <w:p>
      <w:pPr>
        <w:jc w:val="both"/>
      </w:pPr>
      <w:r>
        <w:rPr/>
        <w:t xml:space="preserve">1. Obesity is associated with low-level inflammation and insulin resistance, which can lead to other obesity-related diseases.</w:t>
      </w:r>
    </w:p>
    <w:p>
      <w:pPr>
        <w:jc w:val="both"/>
      </w:pPr>
      <w:r>
        <w:rPr/>
        <w:t xml:space="preserve">2. Apoptosis, a form of programmed cell death, plays an important role in the activation and regulation of the NLRP3 inflammatory pathway.</w:t>
      </w:r>
    </w:p>
    <w:p>
      <w:pPr>
        <w:jc w:val="both"/>
      </w:pPr>
      <w:r>
        <w:rPr/>
        <w:t xml:space="preserve">3. Targeting apoptosis may be a potential therapy for systemic inflammation caused by obesity, and certain molecules may be beneficial for obesity-related inflammatory diseases.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and presents both sides of the argument fairly. The authors provide a comprehensive overview of the topic, discussing the main pathways and key molecules involved in apoptosis as well as its role in obesity-related inflammation. They also discuss potential therapies that could be used to target apoptosis in order to prevent or treat systemic inflammation caused by obesity. </w:t>
      </w:r>
    </w:p>
    <w:p>
      <w:pPr>
        <w:jc w:val="both"/>
      </w:pPr>
      <w:r>
        <w:rPr/>
        <w:t xml:space="preserve">The article does not appear to have any major biases or one-sided reporting; however, there are some minor issues that should be noted. For example, while the authors discuss potential therapies for targeting apoptosis, they do not explore any possible risks associated with these treatments or provide any counterarguments against them. Additionally, some of the claims made in the article are not supported by evidence; for instance, when discussing how apoptosis is involved in chronic inflammatory diseases, no evidence is provided to back up this claim. </w:t>
      </w:r>
    </w:p>
    <w:p>
      <w:pPr>
        <w:jc w:val="both"/>
      </w:pPr>
      <w:r>
        <w:rPr/>
        <w:t xml:space="preserve">In conclusion, overall this article is reliable and trustworthy; however, there are some minor issues that should be addressed such as providing evidence for unsupported claims and exploring possible risks associated with proposed treatments.</w:t>
      </w:r>
    </w:p>
    <w:p>
      <w:pPr>
        <w:pStyle w:val="Heading1"/>
      </w:pPr>
      <w:bookmarkStart w:id="5" w:name="_Toc5"/>
      <w:r>
        <w:t>Topics for further research:</w:t>
      </w:r>
      <w:bookmarkEnd w:id="5"/>
    </w:p>
    <w:p>
      <w:pPr>
        <w:spacing w:after="0"/>
        <w:numPr>
          <w:ilvl w:val="0"/>
          <w:numId w:val="2"/>
        </w:numPr>
      </w:pPr>
      <w:r>
        <w:rPr/>
        <w:t xml:space="preserve">Apoptosis and obesity-related inflammation</w:t>
      </w:r>
    </w:p>
    <w:p>
      <w:pPr>
        <w:spacing w:after="0"/>
        <w:numPr>
          <w:ilvl w:val="0"/>
          <w:numId w:val="2"/>
        </w:numPr>
      </w:pPr>
      <w:r>
        <w:rPr/>
        <w:t xml:space="preserve">Therapies for targeting apoptosis</w:t>
      </w:r>
    </w:p>
    <w:p>
      <w:pPr>
        <w:spacing w:after="0"/>
        <w:numPr>
          <w:ilvl w:val="0"/>
          <w:numId w:val="2"/>
        </w:numPr>
      </w:pPr>
      <w:r>
        <w:rPr/>
        <w:t xml:space="preserve">Risks associated with apoptosis therapies</w:t>
      </w:r>
    </w:p>
    <w:p>
      <w:pPr>
        <w:spacing w:after="0"/>
        <w:numPr>
          <w:ilvl w:val="0"/>
          <w:numId w:val="2"/>
        </w:numPr>
      </w:pPr>
      <w:r>
        <w:rPr/>
        <w:t xml:space="preserve">Role of apoptosis in chronic inflammatory diseases</w:t>
      </w:r>
    </w:p>
    <w:p>
      <w:pPr>
        <w:spacing w:after="0"/>
        <w:numPr>
          <w:ilvl w:val="0"/>
          <w:numId w:val="2"/>
        </w:numPr>
      </w:pPr>
      <w:r>
        <w:rPr/>
        <w:t xml:space="preserve">Evidence for apoptosis involvement in obesity-related inflammation</w:t>
      </w:r>
    </w:p>
    <w:p>
      <w:pPr>
        <w:numPr>
          <w:ilvl w:val="0"/>
          <w:numId w:val="2"/>
        </w:numPr>
      </w:pPr>
      <w:r>
        <w:rPr/>
        <w:t xml:space="preserve">Counterarguments against apoptosis therapies</w:t>
      </w:r>
    </w:p>
    <w:p>
      <w:pPr>
        <w:pStyle w:val="Heading1"/>
      </w:pPr>
      <w:bookmarkStart w:id="6" w:name="_Toc6"/>
      <w:r>
        <w:t>Report location:</w:t>
      </w:r>
      <w:bookmarkEnd w:id="6"/>
    </w:p>
    <w:p>
      <w:hyperlink r:id="rId8" w:history="1">
        <w:r>
          <w:rPr>
            <w:color w:val="2980b9"/>
            <w:u w:val="single"/>
          </w:rPr>
          <w:t xml:space="preserve">https://www.fullpicture.app/item/feb7aff7b218a84a83ead7e0568e74e2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783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p.30627" TargetMode="External"/><Relationship Id="rId8" Type="http://schemas.openxmlformats.org/officeDocument/2006/relationships/hyperlink" Target="https://www.fullpicture.app/item/feb7aff7b218a84a83ead7e0568e74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2023-02-23T06:19:29+01:00</dcterms:created>
  <dcterms:modified xsi:type="dcterms:W3CDTF">2023-02-23T06:19:29+01:00</dcterms:modified>
</cp:coreProperties>
</file>

<file path=docProps/custom.xml><?xml version="1.0" encoding="utf-8"?>
<Properties xmlns="http://schemas.openxmlformats.org/officeDocument/2006/custom-properties" xmlns:vt="http://schemas.openxmlformats.org/officeDocument/2006/docPropsVTypes"/>
</file>