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Poetry and the Limits of Language - 中国知网</w:t></w:r><w:br/><w:hyperlink r:id="rId7" w:history="1"><w:r><w:rPr><w:color w:val="2980b9"/><w:u w:val="single"/></w:rPr><w:t xml:space="preserve">https://kns.cnki.net/kcms2/article/abstract?v=LeQIq0pPraN7z56UFBXYmp5cqSpFXzXCsduiAbZweC7wUUcK4cOQSgFJ2rvf_i6W-ZN4b2r3UpiZWsludzAtuXBBYeuTCgEOxa5U-UKAGwBTRFg2GP-ZpmTFnTCBnUnI&uniplatform=NZKPT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诗歌语言具有意义和价值的可能性，同时也指向了语言的极限，即消除、沉默和无意义的空间。</w:t></w:r></w:p><w:p><w:pPr><w:jc w:val="both"/></w:pPr><w:r><w:rPr/><w:t xml:space="preserve">2. 如果我们承认诗歌语言的这种双重作用，它在认识论和本体论上会有什么暗示？</w:t></w:r></w:p><w:p><w:pPr><w:jc w:val="both"/></w:pPr><w:r><w:rPr/><w:t xml:space="preserve">3. 如果我们承认这个超越语言的空间存在，它会产生什么不同？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对于上述文章，我认为它存在一些潜在的偏见和片面报道。首先，文章似乎只关注诗歌语言的积极方面，强调其能够提供意义和价值的可能性。然而，它没有充分探讨诗歌语言的局限性和不足之处。</w:t></w:r></w:p><w:p><w:pPr><w:jc w:val="both"/></w:pPr><w:r><w:rPr/><w:t xml:space="preserve"></w:t></w:r></w:p><w:p><w:pPr><w:jc w:val="both"/></w:pPr><w:r><w:rPr/><w:t xml:space="preserve">其次，文章提到了超越语言的空间，但没有详细说明这个空间是什么以及为什么重要。它没有提供足够的证据或论证来支持这个观点，并且没有探索可能存在的反驳。</w:t></w:r></w:p><w:p><w:pPr><w:jc w:val="both"/></w:pPr><w:r><w:rPr/><w:t xml:space="preserve"></w:t></w:r></w:p><w:p><w:pPr><w:jc w:val="both"/></w:pPr><w:r><w:rPr/><w:t xml:space="preserve">此外，文章没有平等地呈现双方观点。它似乎偏袒诗歌语言的力量和价值，并未充分考虑其他可能的观点或批评。</w:t></w:r></w:p><w:p><w:pPr><w:jc w:val="both"/></w:pPr><w:r><w:rPr/><w:t xml:space="preserve"></w:t></w:r></w:p><w:p><w:pPr><w:jc w:val="both"/></w:pPr><w:r><w:rPr/><w:t xml:space="preserve">最后，文章缺乏对可能风险或负面影响的关注。它没有讨论诗歌语言可能导致误解、模糊或混淆的问题，并未探讨如何解决这些问题。</w:t></w:r></w:p><w:p><w:pPr><w:jc w:val="both"/></w:pPr><w:r><w:rPr/><w:t xml:space="preserve"></w:t></w:r></w:p><w:p><w:pPr><w:jc w:val="both"/></w:pPr><w:r><w:rPr/><w:t xml:space="preserve">总体而言，这篇文章在探讨诗歌语言时存在一些偏见和不完整之处。它需要更全面地考虑不同观点，并提供更多证据来支持其主张。同时，应该注意到可能存在的风险和负面影响，并探讨如何解决这些问题。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诗歌语言的局限性和不足之处
</w:t></w:r></w:p><w:p><w:pPr><w:spacing w:after="0"/><w:numPr><w:ilvl w:val="0"/><w:numId w:val="2"/></w:numPr></w:pPr><w:r><w:rPr/><w:t xml:space="preserve">超越语言的空间的定义和重要性
</w:t></w:r></w:p><w:p><w:pPr><w:spacing w:after="0"/><w:numPr><w:ilvl w:val="0"/><w:numId w:val="2"/></w:numPr></w:pPr><w:r><w:rPr/><w:t xml:space="preserve">对双方观点的平等呈现
</w:t></w:r></w:p><w:p><w:pPr><w:spacing w:after="0"/><w:numPr><w:ilvl w:val="0"/><w:numId w:val="2"/></w:numPr></w:pPr><w:r><w:rPr/><w:t xml:space="preserve">诗歌语言可能导致的误解、模糊或混淆问题
</w:t></w:r></w:p><w:p><w:pPr><w:spacing w:after="0"/><w:numPr><w:ilvl w:val="0"/><w:numId w:val="2"/></w:numPr></w:pPr><w:r><w:rPr/><w:t xml:space="preserve">更全面地考虑不同观点和提供更多证据
</w:t></w:r></w:p><w:p><w:pPr><w:numPr><w:ilvl w:val="0"/><w:numId w:val="2"/></w:numPr></w:pPr><w:r><w:rPr/><w:t xml:space="preserve">解决可能存在的风险和负面影响的方法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https://www.fullpicture.app/item/fea209e08f295750e2ced1dec77570b5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D4B35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LeQIq0pPraN7z56UFBXYmp5cqSpFXzXCsduiAbZweC7wUUcK4cOQSgFJ2rvf_i6W-ZN4b2r3UpiZWsludzAtuXBBYeuTCgEOxa5U-UKAGwBTRFg2GP-ZpmTFnTCBnUnI&amp;uniplatform=NZKPT" TargetMode="External"/><Relationship Id="rId8" Type="http://schemas.openxmlformats.org/officeDocument/2006/relationships/hyperlink" Target="https://www.fullpicture.app/item/fea209e08f295750e2ced1dec77570b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2024-01-14T17:22:10+01:00</dcterms:created>
  <dcterms:modified xsi:type="dcterms:W3CDTF">2024-01-14T17:22:10+01:00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