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LLMs Outperform Reinforcement Learning- Meet SPRING: An Innovative Prompting Framework for LLMs Designed to Enable in-Context Chain-of-Thought Planning and Reasoning - MarkTechPost</w:t>
      </w:r>
      <w:br/>
      <w:hyperlink r:id="rId7" w:history="1">
        <w:r>
          <w:rPr>
            <w:color w:val="2980b9"/>
            <w:u w:val="single"/>
          </w:rPr>
          <w:t xml:space="preserve">https://www.marktechpost.com/2023/05/28/llms-outperform-reinforcement-learning-meet-spring-an-innovative-prompting-framework-for-llms-designed-to-enable-in-context-chain-of-thought-planning-and-reasoning/</w:t>
        </w:r>
      </w:hyperlink>
    </w:p>
    <w:p>
      <w:pPr>
        <w:pStyle w:val="Heading1"/>
      </w:pPr>
      <w:bookmarkStart w:id="2" w:name="_Toc2"/>
      <w:r>
        <w:t>Article summary:</w:t>
      </w:r>
      <w:bookmarkEnd w:id="2"/>
    </w:p>
    <w:p>
      <w:pPr>
        <w:jc w:val="both"/>
      </w:pPr>
      <w:r>
        <w:rPr/>
        <w:t xml:space="preserve">1. Researchers from Carnegie Mellon University, NVIDIA, Ariel University, and Microsoft have developed SPRING, a Large Language Model (LLM)-based policy that outperforms Reinforcement Learning algorithms in an interactive environment requiring multi-task planning and reasoning.</w:t>
      </w:r>
    </w:p>
    <w:p>
      <w:pPr>
        <w:jc w:val="both"/>
      </w:pPr>
      <w:r>
        <w:rPr/>
        <w:t xml:space="preserve">2. SPRING involves studying an academic paper and then using a Question-Answer (QA) framework to justify the knowledge obtained, followed by in-context chain-of-thought reasoning using LLMs to solve complex games.</w:t>
      </w:r>
    </w:p>
    <w:p>
      <w:pPr>
        <w:jc w:val="both"/>
      </w:pPr>
      <w:r>
        <w:rPr/>
        <w:t xml:space="preserve">3. SPRING outperforms previous state-of-the-art methods on the Crafter benchmark, achieving substantial improvements in-game score and reward by leveraging prior knowledge from academic papers and employing in-context chain-of-thought reasoning.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SPRING framework, which uses Large Language Models (LLMs) for game understanding and reasoning. The authors propose a two-stage approach that involves studying an academic paper and then using a Question-Answer (QA) framework to justify the knowledge obtained. In the second stage, they focus on in-context chain-of-thought reasoning using LLMs to solve complex games. The authors compared SPRING and popular RL methods on the Crafter benchmark and found that SPRING outperforms previous state-of-the-art methods by a significant margin.</w:t>
      </w:r>
    </w:p>
    <w:p>
      <w:pPr>
        <w:jc w:val="both"/>
      </w:pPr>
      <w:r>
        <w:rPr/>
        <w:t xml:space="preserve"/>
      </w:r>
    </w:p>
    <w:p>
      <w:pPr>
        <w:jc w:val="both"/>
      </w:pPr>
      <w:r>
        <w:rPr/>
        <w:t xml:space="preserve">The article provides detailed information about the SPRING framework, including its methodology, experiments, and results. However, it does not provide any information about potential biases or limitations of the study. For example, one limitation of using an LLM for interacting with the environment is the need for object recognition and grounding. This limitation doesn't exist in environments that provide accurate object information, such as contemporary games and virtual reality worlds. The article also does not explore any counterarguments or alternative approaches to game understanding and reasoning.</w:t>
      </w:r>
    </w:p>
    <w:p>
      <w:pPr>
        <w:jc w:val="both"/>
      </w:pPr>
      <w:r>
        <w:rPr/>
        <w:t xml:space="preserve"/>
      </w:r>
    </w:p>
    <w:p>
      <w:pPr>
        <w:jc w:val="both"/>
      </w:pPr>
      <w:r>
        <w:rPr/>
        <w:t xml:space="preserve">Additionally, the article seems promotional in nature as it encourages readers to join their ML SubReddit, Discord Channel, and Email Newsletter. While this may be useful for some readers, it detracts from the objective reporting of the study's findings.</w:t>
      </w:r>
    </w:p>
    <w:p>
      <w:pPr>
        <w:jc w:val="both"/>
      </w:pPr>
      <w:r>
        <w:rPr/>
        <w:t xml:space="preserve"/>
      </w:r>
    </w:p>
    <w:p>
      <w:pPr>
        <w:jc w:val="both"/>
      </w:pPr>
      <w:r>
        <w:rPr/>
        <w:t xml:space="preserve">Overall, while the article provides valuable insights into the SPRING framework's potential for game understanding and reasoning using LLMs, it lacks critical analysis of potential biases or limitations of the study. Additionally, its promotional nature detracts from objective reporting of findings.</w:t>
      </w:r>
    </w:p>
    <w:p>
      <w:pPr>
        <w:pStyle w:val="Heading1"/>
      </w:pPr>
      <w:bookmarkStart w:id="5" w:name="_Toc5"/>
      <w:r>
        <w:t>Topics for further research:</w:t>
      </w:r>
      <w:bookmarkEnd w:id="5"/>
    </w:p>
    <w:p>
      <w:pPr>
        <w:spacing w:after="0"/>
        <w:numPr>
          <w:ilvl w:val="0"/>
          <w:numId w:val="2"/>
        </w:numPr>
      </w:pPr>
      <w:r>
        <w:rPr/>
        <w:t xml:space="preserve">Limitations of using Large Language Models for game understanding and reasoning
</w:t>
      </w:r>
    </w:p>
    <w:p>
      <w:pPr>
        <w:spacing w:after="0"/>
        <w:numPr>
          <w:ilvl w:val="0"/>
          <w:numId w:val="2"/>
        </w:numPr>
      </w:pPr>
      <w:r>
        <w:rPr/>
        <w:t xml:space="preserve">Object recognition and grounding in game environments
</w:t>
      </w:r>
    </w:p>
    <w:p>
      <w:pPr>
        <w:spacing w:after="0"/>
        <w:numPr>
          <w:ilvl w:val="0"/>
          <w:numId w:val="2"/>
        </w:numPr>
      </w:pPr>
      <w:r>
        <w:rPr/>
        <w:t xml:space="preserve">Alternative approaches to game understanding and reasoning
</w:t>
      </w:r>
    </w:p>
    <w:p>
      <w:pPr>
        <w:spacing w:after="0"/>
        <w:numPr>
          <w:ilvl w:val="0"/>
          <w:numId w:val="2"/>
        </w:numPr>
      </w:pPr>
      <w:r>
        <w:rPr/>
        <w:t xml:space="preserve">Criticisms of the SPRING framework
</w:t>
      </w:r>
    </w:p>
    <w:p>
      <w:pPr>
        <w:spacing w:after="0"/>
        <w:numPr>
          <w:ilvl w:val="0"/>
          <w:numId w:val="2"/>
        </w:numPr>
      </w:pPr>
      <w:r>
        <w:rPr/>
        <w:t xml:space="preserve">Comparison of SPRING with other state-of-the-art methods
</w:t>
      </w:r>
    </w:p>
    <w:p>
      <w:pPr>
        <w:numPr>
          <w:ilvl w:val="0"/>
          <w:numId w:val="2"/>
        </w:numPr>
      </w:pPr>
      <w:r>
        <w:rPr/>
        <w:t xml:space="preserve">Ethical considerations of using AI in game development</w:t>
      </w:r>
    </w:p>
    <w:p>
      <w:pPr>
        <w:pStyle w:val="Heading1"/>
      </w:pPr>
      <w:bookmarkStart w:id="6" w:name="_Toc6"/>
      <w:r>
        <w:t>Report location:</w:t>
      </w:r>
      <w:bookmarkEnd w:id="6"/>
    </w:p>
    <w:p>
      <w:hyperlink r:id="rId8" w:history="1">
        <w:r>
          <w:rPr>
            <w:color w:val="2980b9"/>
            <w:u w:val="single"/>
          </w:rPr>
          <w:t xml:space="preserve">https://www.fullpicture.app/item/fe710a8b88542fbea16ed0adb3603904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A00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techpost.com/2023/05/28/llms-outperform-reinforcement-learning-meet-spring-an-innovative-prompting-framework-for-llms-designed-to-enable-in-context-chain-of-thought-planning-and-reasoning/" TargetMode="External"/><Relationship Id="rId8" Type="http://schemas.openxmlformats.org/officeDocument/2006/relationships/hyperlink" Target="https://www.fullpicture.app/item/fe710a8b88542fbea16ed0adb36039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2024-07-25T17:37:00+02:00</dcterms:created>
  <dcterms:modified xsi:type="dcterms:W3CDTF">2024-07-25T17:37:00+02:00</dcterms:modified>
</cp:coreProperties>
</file>

<file path=docProps/custom.xml><?xml version="1.0" encoding="utf-8"?>
<Properties xmlns="http://schemas.openxmlformats.org/officeDocument/2006/custom-properties" xmlns:vt="http://schemas.openxmlformats.org/officeDocument/2006/docPropsVTypes"/>
</file>