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Wireless sensors for continuous, multimodal measurements at the skin interface with lower limb prostheses | Science Translational Medicine</w:t>
      </w:r>
      <w:br/>
      <w:hyperlink r:id="rId7" w:history="1">
        <w:r>
          <w:rPr>
            <w:color w:val="2980b9"/>
            <w:u w:val="single"/>
          </w:rPr>
          <w:t xml:space="preserve">https://www.science.org/doi/10.1126/scitranslmed.abc4327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研究团队开发了一种无线传感器，可在下肢假肢与皮肤接口处进行连续、多模式的测量。</w:t>
      </w:r>
    </w:p>
    <w:p>
      <w:pPr>
        <w:jc w:val="both"/>
      </w:pPr>
      <w:r>
        <w:rPr/>
        <w:t xml:space="preserve">2. 这种传感器可以测量温度、湿度、压力和电信号等参数，并将数据传输到移动设备或云端进行分析。</w:t>
      </w:r>
    </w:p>
    <w:p>
      <w:pPr>
        <w:jc w:val="both"/>
      </w:pPr>
      <w:r>
        <w:rPr/>
        <w:t xml:space="preserve">3. 该技术有望改善下肢假肢使用者的生活质量，提高其对假肢的控制和适应性。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很遗憾，由于缺乏具体的文章内容，我无法对其进行批判性分析。请提供更多信息以便我能够为您提供更准确的见解。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obstacles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consequences of the issue
</w:t>
      </w:r>
    </w:p>
    <w:p>
      <w:pPr>
        <w:numPr>
          <w:ilvl w:val="0"/>
          <w:numId w:val="2"/>
        </w:numPr>
      </w:pPr>
      <w:r>
        <w:rPr/>
        <w:t xml:space="preserve">Possible solutions and recommendations.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https://www.fullpicture.app/item/fe6305435fc6e8d646aef57636afc107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605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.org/doi/10.1126/scitranslmed.abc4327" TargetMode="External"/><Relationship Id="rId8" Type="http://schemas.openxmlformats.org/officeDocument/2006/relationships/hyperlink" Target="https://www.fullpicture.app/item/fe6305435fc6e8d646aef57636afc10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2023-12-30T16:16:18+01:00</dcterms:created>
  <dcterms:modified xsi:type="dcterms:W3CDTF">2023-12-30T16:16:18+01:00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