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Case- The Beach Carrier.docx - The Beach Carrier Section I: Strengths and Weaknesses Strength: The Beach Carrier is cheaper than competitors. Mary | Course Hero</w:t>
      </w:r>
      <w:br/>
      <w:hyperlink r:id="rId7" w:history="1">
        <w:r>
          <w:rPr>
            <w:color w:val="2980b9"/>
            <w:u w:val="single"/>
          </w:rPr>
          <w:t xml:space="preserve">https://www.coursehero.com/file/49886602/Case-The-Beach-Carrierdocx/</w:t>
        </w:r>
      </w:hyperlink>
    </w:p>
    <w:p>
      <w:pPr>
        <w:pStyle w:val="Heading1"/>
      </w:pPr>
      <w:bookmarkStart w:id="2" w:name="_Toc2"/>
      <w:r>
        <w:t>Article summary:</w:t>
      </w:r>
      <w:bookmarkEnd w:id="2"/>
    </w:p>
    <w:p>
      <w:pPr>
        <w:jc w:val="both"/>
      </w:pPr>
      <w:r>
        <w:rPr/>
        <w:t xml:space="preserve">1. The Beach Carrier is cheaper than its competitors and can be easily folded down for storage.</w:t>
      </w:r>
    </w:p>
    <w:p>
      <w:pPr>
        <w:jc w:val="both"/>
      </w:pPr>
      <w:r>
        <w:rPr/>
        <w:t xml:space="preserve">2. Mary Ricci has conducted market research and is willing to take her time in bringing her product to the market.</w:t>
      </w:r>
    </w:p>
    <w:p>
      <w:pPr>
        <w:jc w:val="both"/>
      </w:pPr>
      <w:r>
        <w:rPr/>
        <w:t xml:space="preserve">3. However, the target market for Ricci's product is small, she has limited financial resources, and consumers believe the product is too large and difficult to carry.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Beach Carrier" provides a brief overview of the strengths and weaknesses of Mary Ricci's product. However, it lacks depth and critical analysis, leaving room for potential biases and missing important points of consideration.</w:t>
      </w:r>
    </w:p>
    <w:p>
      <w:pPr>
        <w:jc w:val="both"/>
      </w:pPr>
      <w:r>
        <w:rPr/>
        <w:t xml:space="preserve"/>
      </w:r>
    </w:p>
    <w:p>
      <w:pPr>
        <w:jc w:val="both"/>
      </w:pPr>
      <w:r>
        <w:rPr/>
        <w:t xml:space="preserve">One potential bias in the article is the emphasis on the product being cheaper than competitors. While affordability can be a strength, it is important to consider other factors such as quality, durability, and features. Without further information on these aspects, it is difficult to determine if being cheaper is truly an advantage or if it compromises the overall value of the product.</w:t>
      </w:r>
    </w:p>
    <w:p>
      <w:pPr>
        <w:jc w:val="both"/>
      </w:pPr>
      <w:r>
        <w:rPr/>
        <w:t xml:space="preserve"/>
      </w:r>
    </w:p>
    <w:p>
      <w:pPr>
        <w:jc w:val="both"/>
      </w:pPr>
      <w:r>
        <w:rPr/>
        <w:t xml:space="preserve">Additionally, the article mentions that Mary Ricci has conducted a focus group and feasibility study to gather consumer opinions on her product. However, there is no mention of how representative this focus group was or whether any potential biases may have influenced the results. It would be helpful to know more about the methodology used in these studies to assess their reliability.</w:t>
      </w:r>
    </w:p>
    <w:p>
      <w:pPr>
        <w:jc w:val="both"/>
      </w:pPr>
      <w:r>
        <w:rPr/>
        <w:t xml:space="preserve"/>
      </w:r>
    </w:p>
    <w:p>
      <w:pPr>
        <w:jc w:val="both"/>
      </w:pPr>
      <w:r>
        <w:rPr/>
        <w:t xml:space="preserve">Furthermore, the article states that Mary Ricci's target market is only 1 percent of the potential market, which is considered too small for revenue generation. This claim seems unsupported without any evidence or explanation provided. It would be beneficial to understand why this specific target market was chosen and whether there are plans to expand into other markets in the future.</w:t>
      </w:r>
    </w:p>
    <w:p>
      <w:pPr>
        <w:jc w:val="both"/>
      </w:pPr>
      <w:r>
        <w:rPr/>
        <w:t xml:space="preserve"/>
      </w:r>
    </w:p>
    <w:p>
      <w:pPr>
        <w:jc w:val="both"/>
      </w:pPr>
      <w:r>
        <w:rPr/>
        <w:t xml:space="preserve">Another weakness highlighted in the article is Mary Ricci's limited financial resources for starting her product. However, there is no discussion about potential funding options or strategies she could employ to overcome this limitation. This omission leaves out important considerations for entrepreneurs who may be facing similar challenges.</w:t>
      </w:r>
    </w:p>
    <w:p>
      <w:pPr>
        <w:jc w:val="both"/>
      </w:pPr>
      <w:r>
        <w:rPr/>
        <w:t xml:space="preserve"/>
      </w:r>
    </w:p>
    <w:p>
      <w:pPr>
        <w:jc w:val="both"/>
      </w:pPr>
      <w:r>
        <w:rPr/>
        <w:t xml:space="preserve">Moreover, consumers' belief that Ricci's product is larger than necessary and difficult to carry raises concerns about usability and practicality. However, there are no counterarguments presented or exploration of possible design improvements that could address these concerns. This one-sided reporting limits a comprehensive understanding of both positive and negative aspects of the product.</w:t>
      </w:r>
    </w:p>
    <w:p>
      <w:pPr>
        <w:jc w:val="both"/>
      </w:pPr>
      <w:r>
        <w:rPr/>
        <w:t xml:space="preserve"/>
      </w:r>
    </w:p>
    <w:p>
      <w:pPr>
        <w:jc w:val="both"/>
      </w:pPr>
      <w:r>
        <w:rPr/>
        <w:t xml:space="preserve">The article also lacks information on possible risks associated with bringing a new product to the market. It would be valuable to discuss potential challenges, competition, and market saturation that Mary Ricci may face. This would provide a more balanced perspective on the feasibility and success of her product.</w:t>
      </w:r>
    </w:p>
    <w:p>
      <w:pPr>
        <w:jc w:val="both"/>
      </w:pPr>
      <w:r>
        <w:rPr/>
        <w:t xml:space="preserve"/>
      </w:r>
    </w:p>
    <w:p>
      <w:pPr>
        <w:jc w:val="both"/>
      </w:pPr>
      <w:r>
        <w:rPr/>
        <w:t xml:space="preserve">Overall, the article falls short in providing a critical analysis of Mary Ricci's product. It lacks depth, evidence for claims made, exploration of counterarguments, and consideration of potential risks. The biases and missing points of consideration limit its usefulness in assessing the strengths and weaknesses of The Beach Carrier accurately.</w:t>
      </w:r>
    </w:p>
    <w:p>
      <w:pPr>
        <w:pStyle w:val="Heading1"/>
      </w:pPr>
      <w:bookmarkStart w:id="5" w:name="_Toc5"/>
      <w:r>
        <w:t>Topics for further research:</w:t>
      </w:r>
      <w:bookmarkEnd w:id="5"/>
    </w:p>
    <w:p>
      <w:pPr>
        <w:spacing w:after="0"/>
        <w:numPr>
          <w:ilvl w:val="0"/>
          <w:numId w:val="2"/>
        </w:numPr>
      </w:pPr>
      <w:r>
        <w:rPr/>
        <w:t xml:space="preserve">Market research on consumer preferences for beach bags and carriers
</w:t>
      </w:r>
    </w:p>
    <w:p>
      <w:pPr>
        <w:spacing w:after="0"/>
        <w:numPr>
          <w:ilvl w:val="0"/>
          <w:numId w:val="2"/>
        </w:numPr>
      </w:pPr>
      <w:r>
        <w:rPr/>
        <w:t xml:space="preserve">Funding options for entrepreneurs with limited financial resources
</w:t>
      </w:r>
    </w:p>
    <w:p>
      <w:pPr>
        <w:spacing w:after="0"/>
        <w:numPr>
          <w:ilvl w:val="0"/>
          <w:numId w:val="2"/>
        </w:numPr>
      </w:pPr>
      <w:r>
        <w:rPr/>
        <w:t xml:space="preserve">Strategies for overcoming challenges in bringing a new product to market
</w:t>
      </w:r>
    </w:p>
    <w:p>
      <w:pPr>
        <w:spacing w:after="0"/>
        <w:numPr>
          <w:ilvl w:val="0"/>
          <w:numId w:val="2"/>
        </w:numPr>
      </w:pPr>
      <w:r>
        <w:rPr/>
        <w:t xml:space="preserve">Design improvements for beach bags and carriers to address usability concerns
</w:t>
      </w:r>
    </w:p>
    <w:p>
      <w:pPr>
        <w:spacing w:after="0"/>
        <w:numPr>
          <w:ilvl w:val="0"/>
          <w:numId w:val="2"/>
        </w:numPr>
      </w:pPr>
      <w:r>
        <w:rPr/>
        <w:t xml:space="preserve">Analysis of potential competition and market saturation in the beach bag industry
</w:t>
      </w:r>
    </w:p>
    <w:p>
      <w:pPr>
        <w:numPr>
          <w:ilvl w:val="0"/>
          <w:numId w:val="2"/>
        </w:numPr>
      </w:pPr>
      <w:r>
        <w:rPr/>
        <w:t xml:space="preserve">Case studies or articles on successful product launches in the consumer goods industry</w:t>
      </w:r>
    </w:p>
    <w:p>
      <w:pPr>
        <w:pStyle w:val="Heading1"/>
      </w:pPr>
      <w:bookmarkStart w:id="6" w:name="_Toc6"/>
      <w:r>
        <w:t>Report location:</w:t>
      </w:r>
      <w:bookmarkEnd w:id="6"/>
    </w:p>
    <w:p>
      <w:hyperlink r:id="rId8" w:history="1">
        <w:r>
          <w:rPr>
            <w:color w:val="2980b9"/>
            <w:u w:val="single"/>
          </w:rPr>
          <w:t xml:space="preserve">https://www.fullpicture.app/item/fe55bc618737f4a69e4ec1a941afad87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461F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ursehero.com/file/49886602/Case-The-Beach-Carrierdocx/" TargetMode="External"/><Relationship Id="rId8" Type="http://schemas.openxmlformats.org/officeDocument/2006/relationships/hyperlink" Target="https://www.fullpicture.app/item/fe55bc618737f4a69e4ec1a941afad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2024-01-23T02:58:09+01:00</dcterms:created>
  <dcterms:modified xsi:type="dcterms:W3CDTF">2024-01-23T02:58:09+01:00</dcterms:modified>
</cp:coreProperties>
</file>

<file path=docProps/custom.xml><?xml version="1.0" encoding="utf-8"?>
<Properties xmlns="http://schemas.openxmlformats.org/officeDocument/2006/custom-properties" xmlns:vt="http://schemas.openxmlformats.org/officeDocument/2006/docPropsVTypes"/>
</file>