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Toddlers’ social evaluations of agents who act on false beliefs - Woo - 2023 - Developmental Science - Wiley Online Library</w:t>
      </w:r>
      <w:br/>
      <w:hyperlink r:id="rId7" w:history="1">
        <w:r>
          <w:rPr>
            <w:color w:val="2980b9"/>
            <w:u w:val="single"/>
          </w:rPr>
          <w:t xml:space="preserve">https://onlinelibrary-wiley-com.libproxy.ucl.ac.uk/doi/full/10.1111/desc.13314</w:t>
        </w:r>
      </w:hyperlink>
    </w:p>
    <w:p>
      <w:pPr>
        <w:pStyle w:val="Heading1"/>
      </w:pPr>
      <w:bookmarkStart w:id="2" w:name="_Toc2"/>
      <w:r>
        <w:t>Article summary:</w:t>
      </w:r>
      <w:bookmarkEnd w:id="2"/>
    </w:p>
    <w:p>
      <w:pPr>
        <w:jc w:val="both"/>
      </w:pPr>
      <w:r>
        <w:rPr/>
        <w:t xml:space="preserve">1. The article discusses whether toddlers, like adults, prioritize intentions over outcomes when evaluating agents who act on false beliefs.</w:t>
      </w:r>
    </w:p>
    <w:p>
      <w:pPr>
        <w:jc w:val="both"/>
      </w:pPr>
      <w:r>
        <w:rPr/>
        <w:t xml:space="preserve">2. Research has found that young children struggle to evaluate unintended actions guided by false beliefs, but toddlers have succeeded at nonverbal versions of classic false-belief scenarios.</w:t>
      </w:r>
    </w:p>
    <w:p>
      <w:pPr>
        <w:jc w:val="both"/>
      </w:pPr>
      <w:r>
        <w:rPr/>
        <w:t xml:space="preserve">3. Studies have also found that infants and toddlers evaluate agents based on their social actions and demonstrate a preference for prosocial over antisocial agents.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"Toddlers’ social evaluations of agents who act on false beliefs" discusses the development of toddlers' understanding of false beliefs and their ability to evaluate social agents based on their actions. The article provides a comprehensive review of previous research in this area, highlighting the challenges and limitations of studying young children's mental state reasoning.</w:t>
      </w:r>
    </w:p>
    <w:p>
      <w:pPr>
        <w:jc w:val="both"/>
      </w:pPr>
      <w:r>
        <w:rPr/>
        <w:t xml:space="preserve"/>
      </w:r>
    </w:p>
    <w:p>
      <w:pPr>
        <w:jc w:val="both"/>
      </w:pPr>
      <w:r>
        <w:rPr/>
        <w:t xml:space="preserve">One potential bias in the article is its focus on positive outcomes and intentions, which may overlook negative outcomes that result from false beliefs. The article emphasizes that adults prioritize intentions over outcomes when evaluating agents with false beliefs, but it does not address situations where harmful actions result from mistaken beliefs. This bias may reflect a broader tendency in developmental psychology to focus on positive aspects of child development while overlooking negative outcomes.</w:t>
      </w:r>
    </w:p>
    <w:p>
      <w:pPr>
        <w:jc w:val="both"/>
      </w:pPr>
      <w:r>
        <w:rPr/>
        <w:t xml:space="preserve"/>
      </w:r>
    </w:p>
    <w:p>
      <w:pPr>
        <w:jc w:val="both"/>
      </w:pPr>
      <w:r>
        <w:rPr/>
        <w:t xml:space="preserve">Another potential bias is the limited scope of the study, which focuses primarily on nonverbal versions of classic false-belief scenarios. While these scenarios are useful for testing toddlers' understanding of mental states, they may not fully capture the complexity of real-world social interactions. The article acknowledges this limitation but does not explore alternative methods for studying toddlers' mental state reasoning.</w:t>
      </w:r>
    </w:p>
    <w:p>
      <w:pPr>
        <w:jc w:val="both"/>
      </w:pPr>
      <w:r>
        <w:rPr/>
        <w:t xml:space="preserve"/>
      </w:r>
    </w:p>
    <w:p>
      <w:pPr>
        <w:jc w:val="both"/>
      </w:pPr>
      <w:r>
        <w:rPr/>
        <w:t xml:space="preserve">The article also makes unsupported claims about toddlers' ability to track agents' beliefs when their actions have consequences for others. While there is some evidence to support this claim, the article does not provide a comprehensive review of studies in this area or consider alternative explanations for toddlers' social evaluations.</w:t>
      </w:r>
    </w:p>
    <w:p>
      <w:pPr>
        <w:jc w:val="both"/>
      </w:pPr>
      <w:r>
        <w:rPr/>
        <w:t xml:space="preserve"/>
      </w:r>
    </w:p>
    <w:p>
      <w:pPr>
        <w:jc w:val="both"/>
      </w:pPr>
      <w:r>
        <w:rPr/>
        <w:t xml:space="preserve">Overall, the article provides valuable insights into toddlers' developing theory of mind and their ability to evaluate social agents based on their actions. However, it also has some biases and limitations that should be considered when interpreting its findings. Future research should aim to address these limitations and provide a more nuanced understanding of early mental state reasoning.</w:t>
      </w:r>
    </w:p>
    <w:p>
      <w:pPr>
        <w:pStyle w:val="Heading1"/>
      </w:pPr>
      <w:bookmarkStart w:id="5" w:name="_Toc5"/>
      <w:r>
        <w:t>Topics for further research:</w:t>
      </w:r>
      <w:bookmarkEnd w:id="5"/>
    </w:p>
    <w:p>
      <w:pPr>
        <w:spacing w:after="0"/>
        <w:numPr>
          <w:ilvl w:val="0"/>
          <w:numId w:val="2"/>
        </w:numPr>
      </w:pPr>
      <w:r>
        <w:rPr/>
        <w:t xml:space="preserve">Negative outcomes of false beliefs in children
</w:t>
      </w:r>
    </w:p>
    <w:p>
      <w:pPr>
        <w:spacing w:after="0"/>
        <w:numPr>
          <w:ilvl w:val="0"/>
          <w:numId w:val="2"/>
        </w:numPr>
      </w:pPr>
      <w:r>
        <w:rPr/>
        <w:t xml:space="preserve">Developmental psychology and negative child outcomes
</w:t>
      </w:r>
    </w:p>
    <w:p>
      <w:pPr>
        <w:spacing w:after="0"/>
        <w:numPr>
          <w:ilvl w:val="0"/>
          <w:numId w:val="2"/>
        </w:numPr>
      </w:pPr>
      <w:r>
        <w:rPr/>
        <w:t xml:space="preserve">Alternative methods for studying toddlers' mental state reasoning
</w:t>
      </w:r>
    </w:p>
    <w:p>
      <w:pPr>
        <w:spacing w:after="0"/>
        <w:numPr>
          <w:ilvl w:val="0"/>
          <w:numId w:val="2"/>
        </w:numPr>
      </w:pPr>
      <w:r>
        <w:rPr/>
        <w:t xml:space="preserve">Real-world social interactions and mental state reasoning in toddlers
</w:t>
      </w:r>
    </w:p>
    <w:p>
      <w:pPr>
        <w:spacing w:after="0"/>
        <w:numPr>
          <w:ilvl w:val="0"/>
          <w:numId w:val="2"/>
        </w:numPr>
      </w:pPr>
      <w:r>
        <w:rPr/>
        <w:t xml:space="preserve">Tracking agents' beliefs and consequences for others in toddlers
</w:t>
      </w:r>
    </w:p>
    <w:p>
      <w:pPr>
        <w:numPr>
          <w:ilvl w:val="0"/>
          <w:numId w:val="2"/>
        </w:numPr>
      </w:pPr>
      <w:r>
        <w:rPr/>
        <w:t xml:space="preserve">Comprehensive review of studies on toddlers' social evaluations of agents with false beliefs</w:t>
      </w:r>
    </w:p>
    <w:p>
      <w:pPr>
        <w:pStyle w:val="Heading1"/>
      </w:pPr>
      <w:bookmarkStart w:id="6" w:name="_Toc6"/>
      <w:r>
        <w:t>Report location:</w:t>
      </w:r>
      <w:bookmarkEnd w:id="6"/>
    </w:p>
    <w:p>
      <w:hyperlink r:id="rId8" w:history="1">
        <w:r>
          <w:rPr>
            <w:color w:val="2980b9"/>
            <w:u w:val="single"/>
          </w:rPr>
          <w:t xml:space="preserve">https://www.fullpicture.app/item/fd98c9e710e8e6a5b9c4882a93353055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C3F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libproxy.ucl.ac.uk/doi/full/10.1111/desc.13314" TargetMode="External"/><Relationship Id="rId8" Type="http://schemas.openxmlformats.org/officeDocument/2006/relationships/hyperlink" Target="https://www.fullpicture.app/item/fd98c9e710e8e6a5b9c4882a93353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2024-01-20T07:53:48+01:00</dcterms:created>
  <dcterms:modified xsi:type="dcterms:W3CDTF">2024-01-20T07:53:48+01:00</dcterms:modified>
</cp:coreProperties>
</file>

<file path=docProps/custom.xml><?xml version="1.0" encoding="utf-8"?>
<Properties xmlns="http://schemas.openxmlformats.org/officeDocument/2006/custom-properties" xmlns:vt="http://schemas.openxmlformats.org/officeDocument/2006/docPropsVTypes"/>
</file>