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ashley s (@0027.z) | Instagram profile</w:t>
      </w:r>
      <w:br/>
      <w:hyperlink r:id="rId7" w:history="1">
        <w:r>
          <w:rPr>
            <w:color w:val="2980b9"/>
            <w:u w:val="single"/>
          </w:rPr>
          <w:t xml:space="preserve">https://www.instagram.com/0027.z/?hl=en%2F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artículo presenta el perfil de Instagram de Ashley S (@0027.z).</w:t>
      </w:r>
    </w:p>
    <w:p>
      <w:pPr>
        <w:jc w:val="both"/>
      </w:pPr>
      <w:r>
        <w:rPr/>
        <w:t xml:space="preserve">2. Ashley S es una usuaria privada en Instagram y no tiene una cuenta de negocio o profesional.</w:t>
      </w:r>
    </w:p>
    <w:p>
      <w:pPr>
        <w:jc w:val="both"/>
      </w:pPr>
      <w:r>
        <w:rPr/>
        <w:t xml:space="preserve">3. El perfil de Ashley S muestra que tiene 388 seguidores y sigue a 308 personas, y ha publicado 4 publicaciones hasta ahora.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información sobre el perfil de Instagram de Ashley S (@0027.z). Sin embargo, el contenido del artículo es muy limitado y no ofrece mucha información relevante. El texto se basa en datos extraídos del perfil de Instagram de Ashley S, como su biografía, seguidores y publicaciones.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se menciona la fuente original de los datos ni se proporciona ninguna referencia externa para respaldar la información presentada. Esto plantea dudas sobre la veracidad y confiabilidad de los datos proporcionados.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carece de un análisis crítico detallado. No se exploran posibles sesgos en la información presentada ni se discuten puntos de consideración importantes. Tampoco se ofrecen contraargumentos o evidencia adicional para respaldar las afirmaciones realizadas.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contenido del artículo parece ser promocional en lugar de informativo. Se centra principalmente en proporcionar detalles superficiales sobre el perfil de Instagram de Ashley S sin profundizar en ningún aspecto relevante.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este artículo carece de sustancia y no cumple con los estándares mínimos requeridos para un análisis crítico detallado. Es importante buscar fuentes más confiables y completas para obtener información precisa y objetiva.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Análisis crítico de perfiles de Instagram: cómo evaluar la veracidad de la información proporcionada en los perfiles de Instagram.
</w:t>
      </w:r>
    </w:p>
    <w:p>
      <w:pPr>
        <w:spacing w:after="0"/>
        <w:numPr>
          <w:ilvl w:val="0"/>
          <w:numId w:val="2"/>
        </w:numPr>
      </w:pPr>
      <w:r>
        <w:rPr/>
        <w:t xml:space="preserve">Cómo identificar sesgos en los perfiles de Instagram y evaluar la confiabilidad de los datos presentados.
</w:t>
      </w:r>
    </w:p>
    <w:p>
      <w:pPr>
        <w:spacing w:after="0"/>
        <w:numPr>
          <w:ilvl w:val="0"/>
          <w:numId w:val="2"/>
        </w:numPr>
      </w:pPr>
      <w:r>
        <w:rPr/>
        <w:t xml:space="preserve">Importancia de las fuentes confiables al obtener información de perfiles de Instagram.
</w:t>
      </w:r>
    </w:p>
    <w:p>
      <w:pPr>
        <w:spacing w:after="0"/>
        <w:numPr>
          <w:ilvl w:val="0"/>
          <w:numId w:val="2"/>
        </w:numPr>
      </w:pPr>
      <w:r>
        <w:rPr/>
        <w:t xml:space="preserve">Cómo evaluar la calidad de un artículo informativo en línea.
</w:t>
      </w:r>
    </w:p>
    <w:p>
      <w:pPr>
        <w:spacing w:after="0"/>
        <w:numPr>
          <w:ilvl w:val="0"/>
          <w:numId w:val="2"/>
        </w:numPr>
      </w:pPr>
      <w:r>
        <w:rPr/>
        <w:t xml:space="preserve">Cómo distinguir entre contenido promocional y contenido informativo en artículos en línea.
</w:t>
      </w:r>
    </w:p>
    <w:p>
      <w:pPr>
        <w:numPr>
          <w:ilvl w:val="0"/>
          <w:numId w:val="2"/>
        </w:numPr>
      </w:pPr>
      <w:r>
        <w:rPr/>
        <w:t xml:space="preserve">Cómo encontrar fuentes más completas y confiables para obtener información precisa y objetiva sobre perfiles de Instagram.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https://www.fullpicture.app/item/fd3205ffe640bb75eebbf080745ec292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419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0027.z/?hl=en%2F" TargetMode="External"/><Relationship Id="rId8" Type="http://schemas.openxmlformats.org/officeDocument/2006/relationships/hyperlink" Target="https://www.fullpicture.app/item/fd3205ffe640bb75eebbf080745ec2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2024-05-01T02:29:11+02:00</dcterms:created>
  <dcterms:modified xsi:type="dcterms:W3CDTF">2024-05-01T02:29:11+02:00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