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[1807.10568] Barqi Breed Sheep Weight Estimation based on Neural Network with Regression</w:t>
      </w:r>
      <w:br/>
      <w:hyperlink r:id="rId7" w:history="1">
        <w:r>
          <w:rPr>
            <w:color w:val="2980b9"/>
            <w:u w:val="single"/>
          </w:rPr>
          <w:t xml:space="preserve">https://arxiv.org/abs/1807.10568</w:t>
        </w:r>
      </w:hyperlink>
    </w:p>
    <w:p>
      <w:pPr>
        <w:pStyle w:val="Heading1"/>
      </w:pPr>
      <w:bookmarkStart w:id="2" w:name="_Toc2"/>
      <w:r>
        <w:t>Article summary:</w:t>
      </w:r>
      <w:bookmarkEnd w:id="2"/>
    </w:p>
    <w:p>
      <w:pPr>
        <w:jc w:val="both"/>
      </w:pPr>
      <w:r>
        <w:rPr/>
        <w:t xml:space="preserve">1. 利用计算机视觉技术估算绵羊体重，减少人工测量的参与。</w:t>
      </w:r>
    </w:p>
    <w:p>
      <w:pPr>
        <w:jc w:val="both"/>
      </w:pPr>
      <w:r>
        <w:rPr/>
        <w:t xml:space="preserve">2. 采用新颖的分割方法和基于神经网络的回归模型，提高估算绵羊体重的准确性。</w:t>
      </w:r>
    </w:p>
    <w:p>
      <w:pPr>
        <w:jc w:val="both"/>
      </w:pPr>
      <w:r>
        <w:rPr/>
        <w:t xml:space="preserve">3. 计算机视觉是理解图像内容的强大方法。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由于本文是一篇技术性论文，其内容主要集中在介绍利用计算机视觉和神经网络技术来实现羊体重估计的方法和结果。因此，本文并没有涉及到任何潜在偏见或宣传内容。</w:t>
      </w:r>
    </w:p>
    <w:p>
      <w:pPr>
        <w:jc w:val="both"/>
      </w:pPr>
      <w:r>
        <w:rPr/>
        <w:t xml:space="preserve"/>
      </w:r>
    </w:p>
    <w:p>
      <w:pPr>
        <w:jc w:val="both"/>
      </w:pPr>
      <w:r>
        <w:rPr/>
        <w:t xml:space="preserve">然而，在阅读本文时，我们可以注意到一些缺失的考虑点。例如，作者并没有提及他们所使用的数据集是否具有代表性，并且也没有讨论该方法在不同场景下的适用性。此外，作者也没有探讨该方法可能存在的风险或局限性。</w:t>
      </w:r>
    </w:p>
    <w:p>
      <w:pPr>
        <w:jc w:val="both"/>
      </w:pPr>
      <w:r>
        <w:rPr/>
        <w:t xml:space="preserve"/>
      </w:r>
    </w:p>
    <w:p>
      <w:pPr>
        <w:jc w:val="both"/>
      </w:pPr>
      <w:r>
        <w:rPr/>
        <w:t xml:space="preserve">另外，尽管作者声称他们的方法能够实现更准确和快速地羊体重估计，但是他们并没有提供足够的证据来支持这一主张。因此，在未来研究中需要更多地探索该方法的有效性和可靠性。</w:t>
      </w:r>
    </w:p>
    <w:p>
      <w:pPr>
        <w:jc w:val="both"/>
      </w:pPr>
      <w:r>
        <w:rPr/>
        <w:t xml:space="preserve"/>
      </w:r>
    </w:p>
    <w:p>
      <w:pPr>
        <w:jc w:val="both"/>
      </w:pPr>
      <w:r>
        <w:rPr/>
        <w:t xml:space="preserve">总之，虽然本文提供了一个新颖的方法来解决羊体重估计问题，但是它仍然存在一些缺失和未探索的问题需要进一步研究和讨论。</w:t>
      </w:r>
    </w:p>
    <w:p>
      <w:pPr>
        <w:pStyle w:val="Heading1"/>
      </w:pPr>
      <w:bookmarkStart w:id="5" w:name="_Toc5"/>
      <w:r>
        <w:t>Topics for further research:</w:t>
      </w:r>
      <w:bookmarkEnd w:id="5"/>
    </w:p>
    <w:p>
      <w:pPr>
        <w:spacing w:after="0"/>
        <w:numPr>
          <w:ilvl w:val="0"/>
          <w:numId w:val="2"/>
        </w:numPr>
      </w:pPr>
      <w:r>
        <w:rPr/>
        <w:t xml:space="preserve">Representativeness of dataset
</w:t>
      </w:r>
    </w:p>
    <w:p>
      <w:pPr>
        <w:spacing w:after="0"/>
        <w:numPr>
          <w:ilvl w:val="0"/>
          <w:numId w:val="2"/>
        </w:numPr>
      </w:pPr>
      <w:r>
        <w:rPr/>
        <w:t xml:space="preserve">Applicability in different scenarios
</w:t>
      </w:r>
    </w:p>
    <w:p>
      <w:pPr>
        <w:spacing w:after="0"/>
        <w:numPr>
          <w:ilvl w:val="0"/>
          <w:numId w:val="2"/>
        </w:numPr>
      </w:pPr>
      <w:r>
        <w:rPr/>
        <w:t xml:space="preserve">Potential risks or limitations
</w:t>
      </w:r>
    </w:p>
    <w:p>
      <w:pPr>
        <w:spacing w:after="0"/>
        <w:numPr>
          <w:ilvl w:val="0"/>
          <w:numId w:val="2"/>
        </w:numPr>
      </w:pPr>
      <w:r>
        <w:rPr/>
        <w:t xml:space="preserve">Evidence supporting claims
</w:t>
      </w:r>
    </w:p>
    <w:p>
      <w:pPr>
        <w:spacing w:after="0"/>
        <w:numPr>
          <w:ilvl w:val="0"/>
          <w:numId w:val="2"/>
        </w:numPr>
      </w:pPr>
      <w:r>
        <w:rPr/>
        <w:t xml:space="preserve">Validity and reliability of the method
</w:t>
      </w:r>
    </w:p>
    <w:p>
      <w:pPr>
        <w:numPr>
          <w:ilvl w:val="0"/>
          <w:numId w:val="2"/>
        </w:numPr>
      </w:pPr>
      <w:r>
        <w:rPr/>
        <w:t xml:space="preserve">Further research and discussion needed</w:t>
      </w:r>
    </w:p>
    <w:p>
      <w:pPr>
        <w:pStyle w:val="Heading1"/>
      </w:pPr>
      <w:bookmarkStart w:id="6" w:name="_Toc6"/>
      <w:r>
        <w:t>Report location:</w:t>
      </w:r>
      <w:bookmarkEnd w:id="6"/>
    </w:p>
    <w:p>
      <w:hyperlink r:id="rId8" w:history="1">
        <w:r>
          <w:rPr>
            <w:color w:val="2980b9"/>
            <w:u w:val="single"/>
          </w:rPr>
          <w:t xml:space="preserve">https://www.fullpicture.app/item/fd1379dcaa770a0eb781790bbda19929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487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807.10568" TargetMode="External"/><Relationship Id="rId8" Type="http://schemas.openxmlformats.org/officeDocument/2006/relationships/hyperlink" Target="https://www.fullpicture.app/item/fd1379dcaa770a0eb781790bbda199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2023-05-18T03:55:41+02:00</dcterms:created>
  <dcterms:modified xsi:type="dcterms:W3CDTF">2023-05-18T03:55:41+02:00</dcterms:modified>
</cp:coreProperties>
</file>

<file path=docProps/custom.xml><?xml version="1.0" encoding="utf-8"?>
<Properties xmlns="http://schemas.openxmlformats.org/officeDocument/2006/custom-properties" xmlns:vt="http://schemas.openxmlformats.org/officeDocument/2006/docPropsVTypes"/>
</file>