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America's Criminal Justice System Is Rotten to the Core | Cato at Liberty Blog</w:t>
      </w:r>
      <w:br/>
      <w:hyperlink r:id="rId7" w:history="1">
        <w:r>
          <w:rPr>
            <w:color w:val="2980b9"/>
            <w:u w:val="single"/>
          </w:rPr>
          <w:t xml:space="preserve">https://www.cato.org/blog/americas-criminal-justice-system-rotten-core</w:t>
        </w:r>
      </w:hyperlink>
    </w:p>
    <w:p>
      <w:pPr>
        <w:pStyle w:val="Heading1"/>
      </w:pPr>
      <w:bookmarkStart w:id="2" w:name="_Toc2"/>
      <w:r>
        <w:t>Article summary:</w:t>
      </w:r>
      <w:bookmarkEnd w:id="2"/>
    </w:p>
    <w:p>
      <w:pPr>
        <w:jc w:val="both"/>
      </w:pPr>
      <w:r>
        <w:rPr/>
        <w:t xml:space="preserve">1. America's criminal justice system is fundamentally broken, with three main pathologies: unconstitutional overcriminalization, point-and-convict adjudication, and near-zero accountability for police and prosecutors.</w:t>
      </w:r>
    </w:p>
    <w:p>
      <w:pPr>
        <w:jc w:val="both"/>
      </w:pPr>
      <w:r>
        <w:rPr/>
        <w:t xml:space="preserve">2. Unconstitutional overcriminalization leads to the use of state-sanctioned violence against peaceful individuals for non-morally-wrongful conduct, such as low-level marijuana offenses.</w:t>
      </w:r>
    </w:p>
    <w:p>
      <w:pPr>
        <w:jc w:val="both"/>
      </w:pPr>
      <w:r>
        <w:rPr/>
        <w:t xml:space="preserve">3. The lack of accountability for law enforcement officials, including police and prosecutors, creates a double standard where they are held to a much lower level of accountability compared to the rest of society, leading to systemic injustices that disproportionately affect marginalized communities, particularly communities of color.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"America's Criminal Justice System Is Rotten to the Core" presents a scathing critique of the American criminal justice system, highlighting three main pathologies: unconstitutional overcriminalization, point-and-convict adjudication, and near-zero accountability for police and prosecutors. While the author makes compelling arguments about the flaws in the system, there are several aspects of the article that warrant critical analysis.</w:t>
      </w:r>
    </w:p>
    <w:p>
      <w:pPr>
        <w:jc w:val="both"/>
      </w:pPr>
      <w:r>
        <w:rPr/>
        <w:t xml:space="preserve"/>
      </w:r>
    </w:p>
    <w:p>
      <w:pPr>
        <w:jc w:val="both"/>
      </w:pPr>
      <w:r>
        <w:rPr/>
        <w:t xml:space="preserve">One potential bias in the article is its focus on criticizing the criminal justice system without adequately acknowledging any potential positive aspects or successes. While it is important to highlight areas for improvement, a more balanced approach would involve acknowledging instances where the system has worked effectively or where reforms have been successful.</w:t>
      </w:r>
    </w:p>
    <w:p>
      <w:pPr>
        <w:jc w:val="both"/>
      </w:pPr>
      <w:r>
        <w:rPr/>
        <w:t xml:space="preserve"/>
      </w:r>
    </w:p>
    <w:p>
      <w:pPr>
        <w:jc w:val="both"/>
      </w:pPr>
      <w:r>
        <w:rPr/>
        <w:t xml:space="preserve">Additionally, the article makes sweeping generalizations about the entire criminal justice system without providing specific examples or evidence to support some of its claims. For example, when discussing overcriminalization, the author mentions specific cases like the Shreveport saggy pants ordinance but fails to provide a comprehensive analysis of how widespread this issue is across different jurisdictions.</w:t>
      </w:r>
    </w:p>
    <w:p>
      <w:pPr>
        <w:jc w:val="both"/>
      </w:pPr>
      <w:r>
        <w:rPr/>
        <w:t xml:space="preserve"/>
      </w:r>
    </w:p>
    <w:p>
      <w:pPr>
        <w:jc w:val="both"/>
      </w:pPr>
      <w:r>
        <w:rPr/>
        <w:t xml:space="preserve">Furthermore, while pointing out flaws in plea bargaining and lack of accountability for law enforcement, the article does not explore potential counterarguments or alternative perspectives. For instance, some may argue that plea bargaining can be an efficient way to resolve cases quickly and reduce court backlogs. By not addressing these opposing viewpoints, the article may come across as one-sided and lacking in nuance.</w:t>
      </w:r>
    </w:p>
    <w:p>
      <w:pPr>
        <w:jc w:val="both"/>
      </w:pPr>
      <w:r>
        <w:rPr/>
        <w:t xml:space="preserve"/>
      </w:r>
    </w:p>
    <w:p>
      <w:pPr>
        <w:jc w:val="both"/>
      </w:pPr>
      <w:r>
        <w:rPr/>
        <w:t xml:space="preserve">Moreover, there is a lack of discussion about potential solutions or reforms to address the issues raised in the article. While it is important to identify problems within the criminal justice system, offering constructive suggestions for improvement would enhance the credibility and impact of the argument presented.</w:t>
      </w:r>
    </w:p>
    <w:p>
      <w:pPr>
        <w:jc w:val="both"/>
      </w:pPr>
      <w:r>
        <w:rPr/>
        <w:t xml:space="preserve"/>
      </w:r>
    </w:p>
    <w:p>
      <w:pPr>
        <w:jc w:val="both"/>
      </w:pPr>
      <w:r>
        <w:rPr/>
        <w:t xml:space="preserve">Overall, while the article raises valid concerns about America's criminal justice system, it could benefit from a more balanced approach that considers alternative perspectives, provides evidence for its claims, and offers solutions for reform. By addressing these shortcomings, the article could strengthen its argument and contribute to a more nuanced discussion on this important topic.</w:t>
      </w:r>
    </w:p>
    <w:p>
      <w:pPr>
        <w:pStyle w:val="Heading1"/>
      </w:pPr>
      <w:bookmarkStart w:id="5" w:name="_Toc5"/>
      <w:r>
        <w:t>Topics for further research:</w:t>
      </w:r>
      <w:bookmarkEnd w:id="5"/>
    </w:p>
    <w:p>
      <w:pPr>
        <w:spacing w:after="0"/>
        <w:numPr>
          <w:ilvl w:val="0"/>
          <w:numId w:val="2"/>
        </w:numPr>
      </w:pPr>
      <w:r>
        <w:rPr/>
        <w:t xml:space="preserve">Alternatives to plea bargaining in criminal justice system
</w:t>
      </w:r>
    </w:p>
    <w:p>
      <w:pPr>
        <w:spacing w:after="0"/>
        <w:numPr>
          <w:ilvl w:val="0"/>
          <w:numId w:val="2"/>
        </w:numPr>
      </w:pPr>
      <w:r>
        <w:rPr/>
        <w:t xml:space="preserve">Success stories in criminal justice reform
</w:t>
      </w:r>
    </w:p>
    <w:p>
      <w:pPr>
        <w:spacing w:after="0"/>
        <w:numPr>
          <w:ilvl w:val="0"/>
          <w:numId w:val="2"/>
        </w:numPr>
      </w:pPr>
      <w:r>
        <w:rPr/>
        <w:t xml:space="preserve">Impact of overcriminalization on marginalized communities
</w:t>
      </w:r>
    </w:p>
    <w:p>
      <w:pPr>
        <w:spacing w:after="0"/>
        <w:numPr>
          <w:ilvl w:val="0"/>
          <w:numId w:val="2"/>
        </w:numPr>
      </w:pPr>
      <w:r>
        <w:rPr/>
        <w:t xml:space="preserve">Police accountability measures in other countries
</w:t>
      </w:r>
    </w:p>
    <w:p>
      <w:pPr>
        <w:spacing w:after="0"/>
        <w:numPr>
          <w:ilvl w:val="0"/>
          <w:numId w:val="2"/>
        </w:numPr>
      </w:pPr>
      <w:r>
        <w:rPr/>
        <w:t xml:space="preserve">Critiques of the criminal justice system from different perspectives
</w:t>
      </w:r>
    </w:p>
    <w:p>
      <w:pPr>
        <w:numPr>
          <w:ilvl w:val="0"/>
          <w:numId w:val="2"/>
        </w:numPr>
      </w:pPr>
      <w:r>
        <w:rPr/>
        <w:t xml:space="preserve">Proposed reforms for addressing systemic issues in criminal justice</w:t>
      </w:r>
    </w:p>
    <w:p>
      <w:pPr>
        <w:pStyle w:val="Heading1"/>
      </w:pPr>
      <w:bookmarkStart w:id="6" w:name="_Toc6"/>
      <w:r>
        <w:t>Report location:</w:t>
      </w:r>
      <w:bookmarkEnd w:id="6"/>
    </w:p>
    <w:p>
      <w:hyperlink r:id="rId8" w:history="1">
        <w:r>
          <w:rPr>
            <w:color w:val="2980b9"/>
            <w:u w:val="single"/>
          </w:rPr>
          <w:t xml:space="preserve">https://www.fullpicture.app/item/fcb09262b59ce4b47accd9a31e029104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71D5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to.org/blog/americas-criminal-justice-system-rotten-core" TargetMode="External"/><Relationship Id="rId8" Type="http://schemas.openxmlformats.org/officeDocument/2006/relationships/hyperlink" Target="https://www.fullpicture.app/item/fcb09262b59ce4b47accd9a31e0291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2024-06-27T17:37:23+02:00</dcterms:created>
  <dcterms:modified xsi:type="dcterms:W3CDTF">2024-06-27T17:37:23+02:00</dcterms:modified>
</cp:coreProperties>
</file>

<file path=docProps/custom.xml><?xml version="1.0" encoding="utf-8"?>
<Properties xmlns="http://schemas.openxmlformats.org/officeDocument/2006/custom-properties" xmlns:vt="http://schemas.openxmlformats.org/officeDocument/2006/docPropsVTypes"/>
</file>