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Case Against Travel | The New Yorker</w:t>
      </w:r>
      <w:br/>
      <w:hyperlink r:id="rId7" w:history="1">
        <w:r>
          <w:rPr>
            <w:color w:val="2980b9"/>
            <w:u w:val="single"/>
          </w:rPr>
          <w:t xml:space="preserve">https://www.newyorker.com/culture/the-weekend-essay/the-case-against-travel</w:t>
        </w:r>
      </w:hyperlink>
    </w:p>
    <w:p>
      <w:pPr>
        <w:pStyle w:val="Heading1"/>
      </w:pPr>
      <w:bookmarkStart w:id="2" w:name="_Toc2"/>
      <w:r>
        <w:t>Article summary:</w:t>
      </w:r>
      <w:bookmarkEnd w:id="2"/>
    </w:p>
    <w:p>
      <w:pPr>
        <w:jc w:val="both"/>
      </w:pPr>
      <w:r>
        <w:rPr/>
        <w:t xml:space="preserve">1. The article argues against the notion that travel is inherently enlightening and transformative, stating that it often divorces us from true human connection and narrows our perspective.</w:t>
      </w:r>
    </w:p>
    <w:p>
      <w:pPr>
        <w:jc w:val="both"/>
      </w:pPr>
      <w:r>
        <w:rPr/>
        <w:t xml:space="preserve">2. The author criticizes tourism as a superficial form of travel that focuses on seeking out experiences for the sake of change, rather than genuinely engaging with the culture or people of a place.</w:t>
      </w:r>
    </w:p>
    <w:p>
      <w:pPr>
        <w:jc w:val="both"/>
      </w:pPr>
      <w:r>
        <w:rPr/>
        <w:t xml:space="preserve">3. The article suggests that travel can be seen as a way to escape the inevitability of death and the mundane aspects of everyday life, but ultimately fails to provide true meaning or lasting change.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Case Against Travel" published in The New Yorker presents a critical view of travel and tourism. While the author raises some valid points, there are several biases, unsupported claims, and missing evidence that undermine the overall argument.</w:t>
      </w:r>
    </w:p>
    <w:p>
      <w:pPr>
        <w:jc w:val="both"/>
      </w:pPr>
      <w:r>
        <w:rPr/>
        <w:t xml:space="preserve"/>
      </w:r>
    </w:p>
    <w:p>
      <w:pPr>
        <w:jc w:val="both"/>
      </w:pPr>
      <w:r>
        <w:rPr/>
        <w:t xml:space="preserve">One of the main biases in the article is the assumption that everyone who travels is simply seeking to fulfill their own desires and lacks genuine curiosity or interest in other cultures. The author dismisses the idea that travel can be an enlightening experience or a way to connect with people from different backgrounds. This narrow perspective fails to acknowledge the countless individuals who travel with an open mind and a genuine desire to learn and grow.</w:t>
      </w:r>
    </w:p>
    <w:p>
      <w:pPr>
        <w:jc w:val="both"/>
      </w:pPr>
      <w:r>
        <w:rPr/>
        <w:t xml:space="preserve"/>
      </w:r>
    </w:p>
    <w:p>
      <w:pPr>
        <w:jc w:val="both"/>
      </w:pPr>
      <w:r>
        <w:rPr/>
        <w:t xml:space="preserve">Furthermore, the article relies heavily on quotes from historical figures such as G.K. Chesterton, Ralph Waldo Emerson, Socrates, and Immanuel Kant to support its argument against travel. While these philosophers may have had reservations about travel, it is important to consider that their views were shaped by their specific time periods and personal circumstances. Their opinions should not be taken as universal truths applicable to all travelers throughout history.</w:t>
      </w:r>
    </w:p>
    <w:p>
      <w:pPr>
        <w:jc w:val="both"/>
      </w:pPr>
      <w:r>
        <w:rPr/>
        <w:t xml:space="preserve"/>
      </w:r>
    </w:p>
    <w:p>
      <w:pPr>
        <w:jc w:val="both"/>
      </w:pPr>
      <w:r>
        <w:rPr/>
        <w:t xml:space="preserve">The article also makes sweeping generalizations about tourists and their behavior without providing sufficient evidence or data to support these claims. For example, it suggests that tourists are solely motivated by a desire for change and often fail to engage with local communities or appreciate cultural experiences. While this may be true for some tourists, it is unfair to paint all travelers with such a broad brush.</w:t>
      </w:r>
    </w:p>
    <w:p>
      <w:pPr>
        <w:jc w:val="both"/>
      </w:pPr>
      <w:r>
        <w:rPr/>
        <w:t xml:space="preserve"/>
      </w:r>
    </w:p>
    <w:p>
      <w:pPr>
        <w:jc w:val="both"/>
      </w:pPr>
      <w:r>
        <w:rPr/>
        <w:t xml:space="preserve">Additionally, the article overlooks the economic benefits of tourism for many destinations around the world. Tourism can provide employment opportunities, stimulate local economies, and contribute to infrastructure development. By focusing solely on the negative aspects of tourism, the article fails to present a balanced view of its impact.</w:t>
      </w:r>
    </w:p>
    <w:p>
      <w:pPr>
        <w:jc w:val="both"/>
      </w:pPr>
      <w:r>
        <w:rPr/>
        <w:t xml:space="preserve"/>
      </w:r>
    </w:p>
    <w:p>
      <w:pPr>
        <w:jc w:val="both"/>
      </w:pPr>
      <w:r>
        <w:rPr/>
        <w:t xml:space="preserve">Moreover, there is a lack of exploration of counterarguments or alternative perspectives on travel. The author does not address potential benefits such as personal growth, increased cultural understanding, or expanded worldviews that can result from travel. By ignoring these aspects, the article presents a one-sided view that undermines its credibility.</w:t>
      </w:r>
    </w:p>
    <w:p>
      <w:pPr>
        <w:jc w:val="both"/>
      </w:pPr>
      <w:r>
        <w:rPr/>
        <w:t xml:space="preserve"/>
      </w:r>
    </w:p>
    <w:p>
      <w:pPr>
        <w:jc w:val="both"/>
      </w:pPr>
      <w:r>
        <w:rPr/>
        <w:t xml:space="preserve">Overall, while the article raises some valid points about the potential pitfalls of travel and tourism, it fails to provide a comprehensive analysis. The biases, unsupported claims, missing evidence, and lack of exploration of counterarguments weaken the overall argument and limit its persuasiveness. A more balanced approach that considers both the positive and negative aspects of travel would have provided a more nuanced perspective on the topic.</w:t>
      </w:r>
    </w:p>
    <w:p>
      <w:pPr>
        <w:pStyle w:val="Heading1"/>
      </w:pPr>
      <w:bookmarkStart w:id="5" w:name="_Toc5"/>
      <w:r>
        <w:t>Topics for further research:</w:t>
      </w:r>
      <w:bookmarkEnd w:id="5"/>
    </w:p>
    <w:p>
      <w:pPr>
        <w:spacing w:after="0"/>
        <w:numPr>
          <w:ilvl w:val="0"/>
          <w:numId w:val="2"/>
        </w:numPr>
      </w:pPr>
      <w:r>
        <w:rPr/>
        <w:t xml:space="preserve">Benefits of travel and tourism on local economies
</w:t>
      </w:r>
    </w:p>
    <w:p>
      <w:pPr>
        <w:spacing w:after="0"/>
        <w:numPr>
          <w:ilvl w:val="0"/>
          <w:numId w:val="2"/>
        </w:numPr>
      </w:pPr>
      <w:r>
        <w:rPr/>
        <w:t xml:space="preserve">Personal growth and cultural understanding through travel
</w:t>
      </w:r>
    </w:p>
    <w:p>
      <w:pPr>
        <w:spacing w:after="0"/>
        <w:numPr>
          <w:ilvl w:val="0"/>
          <w:numId w:val="2"/>
        </w:numPr>
      </w:pPr>
      <w:r>
        <w:rPr/>
        <w:t xml:space="preserve">Positive impacts of tourism on infrastructure development
</w:t>
      </w:r>
    </w:p>
    <w:p>
      <w:pPr>
        <w:spacing w:after="0"/>
        <w:numPr>
          <w:ilvl w:val="0"/>
          <w:numId w:val="2"/>
        </w:numPr>
      </w:pPr>
      <w:r>
        <w:rPr/>
        <w:t xml:space="preserve">Different perspectives on the value of travel
</w:t>
      </w:r>
    </w:p>
    <w:p>
      <w:pPr>
        <w:spacing w:after="0"/>
        <w:numPr>
          <w:ilvl w:val="0"/>
          <w:numId w:val="2"/>
        </w:numPr>
      </w:pPr>
      <w:r>
        <w:rPr/>
        <w:t xml:space="preserve">Case studies on successful sustainable tourism initiatives
</w:t>
      </w:r>
    </w:p>
    <w:p>
      <w:pPr>
        <w:numPr>
          <w:ilvl w:val="0"/>
          <w:numId w:val="2"/>
        </w:numPr>
      </w:pPr>
      <w:r>
        <w:rPr/>
        <w:t xml:space="preserve">Research on the long-term effects of travel on individuals and communities</w:t>
      </w:r>
    </w:p>
    <w:p>
      <w:pPr>
        <w:pStyle w:val="Heading1"/>
      </w:pPr>
      <w:bookmarkStart w:id="6" w:name="_Toc6"/>
      <w:r>
        <w:t>Report location:</w:t>
      </w:r>
      <w:bookmarkEnd w:id="6"/>
    </w:p>
    <w:p>
      <w:hyperlink r:id="rId8" w:history="1">
        <w:r>
          <w:rPr>
            <w:color w:val="2980b9"/>
            <w:u w:val="single"/>
          </w:rPr>
          <w:t xml:space="preserve">https://www.fullpicture.app/item/fc2adece32a2eb8852185883a8f65630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4ABF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wyorker.com/culture/the-weekend-essay/the-case-against-travel" TargetMode="External"/><Relationship Id="rId8" Type="http://schemas.openxmlformats.org/officeDocument/2006/relationships/hyperlink" Target="https://www.fullpicture.app/item/fc2adece32a2eb8852185883a8f656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2023-09-21T04:10:29+02:00</dcterms:created>
  <dcterms:modified xsi:type="dcterms:W3CDTF">2023-09-21T04:10:29+02:00</dcterms:modified>
</cp:coreProperties>
</file>

<file path=docProps/custom.xml><?xml version="1.0" encoding="utf-8"?>
<Properties xmlns="http://schemas.openxmlformats.org/officeDocument/2006/custom-properties" xmlns:vt="http://schemas.openxmlformats.org/officeDocument/2006/docPropsVTypes"/>
</file>