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Overcoming the security risks of remote working - ScienceDirect</w:t>
      </w:r>
      <w:br/>
      <w:hyperlink r:id="rId7" w:history="1">
        <w:r>
          <w:rPr>
            <w:color w:val="2980b9"/>
            <w:u w:val="single"/>
          </w:rPr>
          <w:t xml:space="preserve">https://www.sciencedirect.com/science/article/pii/S1361372320300749</w:t>
        </w:r>
      </w:hyperlink>
    </w:p>
    <w:p>
      <w:pPr>
        <w:pStyle w:val="Heading1"/>
      </w:pPr>
      <w:bookmarkStart w:id="2" w:name="_Toc2"/>
      <w:r>
        <w:t>Article summary:</w:t>
      </w:r>
      <w:bookmarkEnd w:id="2"/>
    </w:p>
    <w:p>
      <w:pPr>
        <w:jc w:val="both"/>
      </w:pPr>
      <w:r>
        <w:rPr/>
        <w:t xml:space="preserve">1. The Covid-19 pandemic has led to the creation of the largest-ever global remote workforce, presenting tremendous data security risks for businesses.</w:t>
      </w:r>
    </w:p>
    <w:p>
      <w:pPr>
        <w:jc w:val="both"/>
      </w:pPr>
      <w:r>
        <w:rPr/>
        <w:t xml:space="preserve">2. Cyber criminals are exploiting the pandemic by launching ransomware attacks on unprepared, unprotected businesses, with attacks against the financial sector increasing by 238% from February to April 2020.</w:t>
      </w:r>
    </w:p>
    <w:p>
      <w:pPr>
        <w:jc w:val="both"/>
      </w:pPr>
      <w:r>
        <w:rPr/>
        <w:t xml:space="preserve">3. To safeguard data and protect the network while working remotely, businesses should implement a company-wide policy for saving documents and data to a shared area, deploy software that can constantly scan for viruses and suspicious connections, and invest in educating employees to identify and avoid phishing attacks.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"Overcoming the security risks of remote working" discusses the challenges and risks associated with remote work, particularly in light of the COVID-19 pandemic. The author, Florian Malecki, emphasizes the importance of IT teams in ensuring business continuity and protecting against cyber threats.</w:t>
      </w:r>
    </w:p>
    <w:p>
      <w:pPr>
        <w:jc w:val="both"/>
      </w:pPr>
      <w:r>
        <w:rPr/>
        <w:t xml:space="preserve"/>
      </w:r>
    </w:p>
    <w:p>
      <w:pPr>
        <w:jc w:val="both"/>
      </w:pPr>
      <w:r>
        <w:rPr/>
        <w:t xml:space="preserve">Overall, the article provides a comprehensive overview of the potential risks and solutions for remote work. However, there are some potential biases and limitations to consider.</w:t>
      </w:r>
    </w:p>
    <w:p>
      <w:pPr>
        <w:jc w:val="both"/>
      </w:pPr>
      <w:r>
        <w:rPr/>
        <w:t xml:space="preserve"/>
      </w:r>
    </w:p>
    <w:p>
      <w:pPr>
        <w:jc w:val="both"/>
      </w:pPr>
      <w:r>
        <w:rPr/>
        <w:t xml:space="preserve">One-sided reporting: The article primarily focuses on the risks associated with remote work and how businesses can mitigate them. While this is an important topic, it would have been useful to also explore some of the benefits of remote work and how it can be done securely.</w:t>
      </w:r>
    </w:p>
    <w:p>
      <w:pPr>
        <w:jc w:val="both"/>
      </w:pPr>
      <w:r>
        <w:rPr/>
        <w:t xml:space="preserve"/>
      </w:r>
    </w:p>
    <w:p>
      <w:pPr>
        <w:jc w:val="both"/>
      </w:pPr>
      <w:r>
        <w:rPr/>
        <w:t xml:space="preserve">Unsupported claims: The article cites statistics about cyber attacks during the COVID-19 pandemic without providing a source or context for these numbers. It would have been helpful to provide more information about where these statistics came from and how they compare to previous years.</w:t>
      </w:r>
    </w:p>
    <w:p>
      <w:pPr>
        <w:jc w:val="both"/>
      </w:pPr>
      <w:r>
        <w:rPr/>
        <w:t xml:space="preserve"/>
      </w:r>
    </w:p>
    <w:p>
      <w:pPr>
        <w:jc w:val="both"/>
      </w:pPr>
      <w:r>
        <w:rPr/>
        <w:t xml:space="preserve">Missing evidence: While the article provides several recommendations for protecting against cyber threats during remote work, it does not provide any evidence or examples of how effective these measures have been in practice. It would have been useful to include case studies or real-world examples to support these recommendations.</w:t>
      </w:r>
    </w:p>
    <w:p>
      <w:pPr>
        <w:jc w:val="both"/>
      </w:pPr>
      <w:r>
        <w:rPr/>
        <w:t xml:space="preserve"/>
      </w:r>
    </w:p>
    <w:p>
      <w:pPr>
        <w:jc w:val="both"/>
      </w:pPr>
      <w:r>
        <w:rPr/>
        <w:t xml:space="preserve">Unexplored counterarguments: The article does not address any potential counterarguments or criticisms of its recommendations. For example, some experts may argue that certain security measures are too costly or difficult to implement for small businesses.</w:t>
      </w:r>
    </w:p>
    <w:p>
      <w:pPr>
        <w:jc w:val="both"/>
      </w:pPr>
      <w:r>
        <w:rPr/>
        <w:t xml:space="preserve"/>
      </w:r>
    </w:p>
    <w:p>
      <w:pPr>
        <w:jc w:val="both"/>
      </w:pPr>
      <w:r>
        <w:rPr/>
        <w:t xml:space="preserve">Promotional content: The author works for StorageCraft, a data protection and storage solutions company. While he provides valuable insights into cybersecurity during remote work, there is a potential conflict of interest in promoting his own company's products as solutions.</w:t>
      </w:r>
    </w:p>
    <w:p>
      <w:pPr>
        <w:jc w:val="both"/>
      </w:pPr>
      <w:r>
        <w:rPr/>
        <w:t xml:space="preserve"/>
      </w:r>
    </w:p>
    <w:p>
      <w:pPr>
        <w:jc w:val="both"/>
      </w:pPr>
      <w:r>
        <w:rPr/>
        <w:t xml:space="preserve">Partiality: The article primarily focuses on data security risks during remote work but does not address other potential risks such as employee burnout or isolation. This narrow focus may be biased towards IT professionals rather than considering the broader implications of remote work on employees' well-being.</w:t>
      </w:r>
    </w:p>
    <w:p>
      <w:pPr>
        <w:jc w:val="both"/>
      </w:pPr>
      <w:r>
        <w:rPr/>
        <w:t xml:space="preserve"/>
      </w:r>
    </w:p>
    <w:p>
      <w:pPr>
        <w:jc w:val="both"/>
      </w:pPr>
      <w:r>
        <w:rPr/>
        <w:t xml:space="preserve">Despite these limitations, "Overcoming the security risks of remote working" provides valuable insights into cybersecurity during remote work and offers practical recommendations for businesses looking to protect their data. However, readers should approach this article critically and consider alternative perspectives before implementing any specific solutions.</w:t>
      </w:r>
    </w:p>
    <w:p>
      <w:pPr>
        <w:pStyle w:val="Heading1"/>
      </w:pPr>
      <w:bookmarkStart w:id="5" w:name="_Toc5"/>
      <w:r>
        <w:t>Topics for further research:</w:t>
      </w:r>
      <w:bookmarkEnd w:id="5"/>
    </w:p>
    <w:p>
      <w:pPr>
        <w:spacing w:after="0"/>
        <w:numPr>
          <w:ilvl w:val="0"/>
          <w:numId w:val="2"/>
        </w:numPr>
      </w:pPr>
      <w:r>
        <w:rPr/>
        <w:t xml:space="preserve">Benefits of remote work for businesses and employees
</w:t>
      </w:r>
    </w:p>
    <w:p>
      <w:pPr>
        <w:spacing w:after="0"/>
        <w:numPr>
          <w:ilvl w:val="0"/>
          <w:numId w:val="2"/>
        </w:numPr>
      </w:pPr>
      <w:r>
        <w:rPr/>
        <w:t xml:space="preserve">Psychological impact of remote work on employees
</w:t>
      </w:r>
    </w:p>
    <w:p>
      <w:pPr>
        <w:spacing w:after="0"/>
        <w:numPr>
          <w:ilvl w:val="0"/>
          <w:numId w:val="2"/>
        </w:numPr>
      </w:pPr>
      <w:r>
        <w:rPr/>
        <w:t xml:space="preserve">Cost-effective cybersecurity measures for small businesses
</w:t>
      </w:r>
    </w:p>
    <w:p>
      <w:pPr>
        <w:spacing w:after="0"/>
        <w:numPr>
          <w:ilvl w:val="0"/>
          <w:numId w:val="2"/>
        </w:numPr>
      </w:pPr>
      <w:r>
        <w:rPr/>
        <w:t xml:space="preserve">Comparison of cyber attack statistics during COVID-19 to previous years
</w:t>
      </w:r>
    </w:p>
    <w:p>
      <w:pPr>
        <w:spacing w:after="0"/>
        <w:numPr>
          <w:ilvl w:val="0"/>
          <w:numId w:val="2"/>
        </w:numPr>
      </w:pPr>
      <w:r>
        <w:rPr/>
        <w:t xml:space="preserve">Criticisms of recommended cybersecurity measures for remote work
</w:t>
      </w:r>
    </w:p>
    <w:p>
      <w:pPr>
        <w:numPr>
          <w:ilvl w:val="0"/>
          <w:numId w:val="2"/>
        </w:numPr>
      </w:pPr>
      <w:r>
        <w:rPr/>
        <w:t xml:space="preserve">Real-world examples of successful cybersecurity practices during remote work</w:t>
      </w:r>
    </w:p>
    <w:p>
      <w:pPr>
        <w:pStyle w:val="Heading1"/>
      </w:pPr>
      <w:bookmarkStart w:id="6" w:name="_Toc6"/>
      <w:r>
        <w:t>Report location:</w:t>
      </w:r>
      <w:bookmarkEnd w:id="6"/>
    </w:p>
    <w:p>
      <w:hyperlink r:id="rId8" w:history="1">
        <w:r>
          <w:rPr>
            <w:color w:val="2980b9"/>
            <w:u w:val="single"/>
          </w:rPr>
          <w:t xml:space="preserve">https://www.fullpicture.app/item/fc10a25554a1fafe47b3a41e343b59bd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F81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1372320300749" TargetMode="External"/><Relationship Id="rId8" Type="http://schemas.openxmlformats.org/officeDocument/2006/relationships/hyperlink" Target="https://www.fullpicture.app/item/fc10a25554a1fafe47b3a41e343b59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2023-12-05T12:35:09+01:00</dcterms:created>
  <dcterms:modified xsi:type="dcterms:W3CDTF">2023-12-05T12:35:09+01:00</dcterms:modified>
</cp:coreProperties>
</file>

<file path=docProps/custom.xml><?xml version="1.0" encoding="utf-8"?>
<Properties xmlns="http://schemas.openxmlformats.org/officeDocument/2006/custom-properties" xmlns:vt="http://schemas.openxmlformats.org/officeDocument/2006/docPropsVTypes"/>
</file>