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Sheep face recognition and classification based on an improved MobilenetV2 neural network - Yue Pang, Wenbo Yu, Yongan Zhang, Chuanzhong Xuan, Pei Wu, 2023</w:t>
      </w:r>
      <w:br/>
      <w:hyperlink r:id="rId7" w:history="1">
        <w:r>
          <w:rPr>
            <w:color w:val="2980b9"/>
            <w:u w:val="single"/>
          </w:rPr>
          <w:t xml:space="preserve">https://journals.sagepub.com/doi/10.1177/17298806231152969</w:t>
        </w:r>
      </w:hyperlink>
    </w:p>
    <w:p>
      <w:pPr>
        <w:pStyle w:val="Heading1"/>
      </w:pPr>
      <w:bookmarkStart w:id="2" w:name="_Toc2"/>
      <w:r>
        <w:t>Article summary:</w:t>
      </w:r>
      <w:bookmarkEnd w:id="2"/>
    </w:p>
    <w:p>
      <w:pPr>
        <w:jc w:val="both"/>
      </w:pPr>
      <w:r>
        <w:rPr/>
        <w:t xml:space="preserve">1. Large-scale sheep farming currently relies on barcode and ear tag identification, which can be difficult to implement and maintain.</w:t>
      </w:r>
    </w:p>
    <w:p>
      <w:pPr>
        <w:jc w:val="both"/>
      </w:pPr>
      <w:r>
        <w:rPr/>
        <w:t xml:space="preserve">2. Noncontact facial recognition is proposed as a viable alternative for sheep identification and tracking, using video cameras and key frame extraction algorithms to generate face data sets.</w:t>
      </w:r>
    </w:p>
    <w:p>
      <w:pPr>
        <w:jc w:val="both"/>
      </w:pPr>
      <w:r>
        <w:rPr/>
        <w:t xml:space="preserve">3. An improved MobilenetV2 neural network framework, called Order-MobilonetV2 (O-MobilonetV2), is developed for sheep face recognition and classification, achieving high accuracy with low processing times and minimal data pre-processing requirements.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作为一篇科技论文，该文章的主要目的是介绍一种基于改进的MobilenetV2神经网络的羊脸识别和分类技术。然而，在阅读文章时，我注意到了以下几个问题：</w:t>
      </w:r>
    </w:p>
    <w:p>
      <w:pPr>
        <w:jc w:val="both"/>
      </w:pPr>
      <w:r>
        <w:rPr/>
        <w:t xml:space="preserve"/>
      </w:r>
    </w:p>
    <w:p>
      <w:pPr>
        <w:jc w:val="both"/>
      </w:pPr>
      <w:r>
        <w:rPr/>
        <w:t xml:space="preserve">1. 偏见来源</w:t>
      </w:r>
    </w:p>
    <w:p>
      <w:pPr>
        <w:jc w:val="both"/>
      </w:pPr>
      <w:r>
        <w:rPr/>
        <w:t xml:space="preserve">文章中提到，传统的羊只识别方法主要依赖于条形码和电子耳标。然而，这些方法存在一些问题，如容易丢失、难以读取等。作者认为这些问题可以通过他们提出的非接触式面部识别技术来解决。然而，作者并没有探讨其他可能存在的解决方案或者对比分析不同方案之间的优缺点。</w:t>
      </w:r>
    </w:p>
    <w:p>
      <w:pPr>
        <w:jc w:val="both"/>
      </w:pPr>
      <w:r>
        <w:rPr/>
        <w:t xml:space="preserve"/>
      </w:r>
    </w:p>
    <w:p>
      <w:pPr>
        <w:jc w:val="both"/>
      </w:pPr>
      <w:r>
        <w:rPr/>
        <w:t xml:space="preserve">2. 片面报道</w:t>
      </w:r>
    </w:p>
    <w:p>
      <w:pPr>
        <w:jc w:val="both"/>
      </w:pPr>
      <w:r>
        <w:rPr/>
        <w:t xml:space="preserve">文章中提到，该技术可以在自然条件下使用视频摄像机获取训练数据，并使用关键帧提取算法自动生成代表不同姿势的羊脸数据集。然而，作者并没有详细说明这些视频摄像机是如何放置和操作的，也没有探讨可能存在的误差来源。</w:t>
      </w:r>
    </w:p>
    <w:p>
      <w:pPr>
        <w:jc w:val="both"/>
      </w:pPr>
      <w:r>
        <w:rPr/>
        <w:t xml:space="preserve"/>
      </w:r>
    </w:p>
    <w:p>
      <w:pPr>
        <w:jc w:val="both"/>
      </w:pPr>
      <w:r>
        <w:rPr/>
        <w:t xml:space="preserve">3. 缺失考虑点</w:t>
      </w:r>
    </w:p>
    <w:p>
      <w:pPr>
        <w:jc w:val="both"/>
      </w:pPr>
      <w:r>
        <w:rPr/>
        <w:t xml:space="preserve">文章中提到，该技术不需要进行大量数据预处理，并且具有简单操作、低设备成本、高鲁棒性和适应各种环境条件等优点。然而，在实际应用中可能会遇到其他问题，例如光线条件不佳、羊只外貌相似等情况。作者并没有对这些问题进行深入探讨。</w:t>
      </w:r>
    </w:p>
    <w:p>
      <w:pPr>
        <w:jc w:val="both"/>
      </w:pPr>
      <w:r>
        <w:rPr/>
        <w:t xml:space="preserve"/>
      </w:r>
    </w:p>
    <w:p>
      <w:pPr>
        <w:jc w:val="both"/>
      </w:pPr>
      <w:r>
        <w:rPr/>
        <w:t xml:space="preserve">4. 主张缺失证据</w:t>
      </w:r>
    </w:p>
    <w:p>
      <w:pPr>
        <w:jc w:val="both"/>
      </w:pPr>
      <w:r>
        <w:rPr/>
        <w:t xml:space="preserve">文章中提到，他们提出的O-MobilonetV2模型在验证测试中取得了最高精度（95.88%）。然而，作者并没有详细说明测试数据集规模、测试方法以及其他可能影响结果的因素。</w:t>
      </w:r>
    </w:p>
    <w:p>
      <w:pPr>
        <w:jc w:val="both"/>
      </w:pPr>
      <w:r>
        <w:rPr/>
        <w:t xml:space="preserve"/>
      </w:r>
    </w:p>
    <w:p>
      <w:pPr>
        <w:jc w:val="both"/>
      </w:pPr>
      <w:r>
        <w:rPr/>
        <w:t xml:space="preserve">5. 宣传内容</w:t>
      </w:r>
    </w:p>
    <w:p>
      <w:pPr>
        <w:jc w:val="both"/>
      </w:pPr>
      <w:r>
        <w:rPr/>
        <w:t xml:space="preserve">整篇文章都在强调该技术具有多种优点，并且可以成为大规模羊只识别和跟踪领域内新策略。但是，在实际应用中可能会遇到各种挑战和风险，并且需要更多实验数据来支持其可行性。</w:t>
      </w:r>
    </w:p>
    <w:p>
      <w:pPr>
        <w:jc w:val="both"/>
      </w:pPr>
      <w:r>
        <w:rPr/>
        <w:t xml:space="preserve"/>
      </w:r>
    </w:p>
    <w:p>
      <w:pPr>
        <w:jc w:val="both"/>
      </w:pPr>
      <w:r>
        <w:rPr/>
        <w:t xml:space="preserve">总之，在阅读该文章时需要注意其偏见来源、片面报道、缺失考虑点以及宣传内容等问题，并保持批判性思维来评估其可信度和适用性。</w:t>
      </w:r>
    </w:p>
    <w:p>
      <w:pPr>
        <w:pStyle w:val="Heading1"/>
      </w:pPr>
      <w:bookmarkStart w:id="5" w:name="_Toc5"/>
      <w:r>
        <w:t>Topics for further research:</w:t>
      </w:r>
      <w:bookmarkEnd w:id="5"/>
    </w:p>
    <w:p>
      <w:pPr>
        <w:spacing w:after="0"/>
        <w:numPr>
          <w:ilvl w:val="0"/>
          <w:numId w:val="2"/>
        </w:numPr>
      </w:pPr>
      <w:r>
        <w:rPr/>
        <w:t xml:space="preserve">Alternative solutions to traditional sheep identification methods
</w:t>
      </w:r>
    </w:p>
    <w:p>
      <w:pPr>
        <w:spacing w:after="0"/>
        <w:numPr>
          <w:ilvl w:val="0"/>
          <w:numId w:val="2"/>
        </w:numPr>
      </w:pPr>
      <w:r>
        <w:rPr/>
        <w:t xml:space="preserve">Placement and operation of video cameras and potential sources of error
</w:t>
      </w:r>
    </w:p>
    <w:p>
      <w:pPr>
        <w:spacing w:after="0"/>
        <w:numPr>
          <w:ilvl w:val="0"/>
          <w:numId w:val="2"/>
        </w:numPr>
      </w:pPr>
      <w:r>
        <w:rPr/>
        <w:t xml:space="preserve">Potential challenges in real-world applications</w:t>
      </w:r>
    </w:p>
    <w:p>
      <w:pPr>
        <w:spacing w:after="0"/>
        <w:numPr>
          <w:ilvl w:val="0"/>
          <w:numId w:val="2"/>
        </w:numPr>
      </w:pPr>
      <w:r>
        <w:rPr/>
        <w:t xml:space="preserve">such as poor lighting conditions and similar sheep appearances
</w:t>
      </w:r>
    </w:p>
    <w:p>
      <w:pPr>
        <w:spacing w:after="0"/>
        <w:numPr>
          <w:ilvl w:val="0"/>
          <w:numId w:val="2"/>
        </w:numPr>
      </w:pPr>
      <w:r>
        <w:rPr/>
        <w:t xml:space="preserve">Details on the testing dataset</w:t>
      </w:r>
    </w:p>
    <w:p>
      <w:pPr>
        <w:spacing w:after="0"/>
        <w:numPr>
          <w:ilvl w:val="0"/>
          <w:numId w:val="2"/>
        </w:numPr>
      </w:pPr>
      <w:r>
        <w:rPr/>
        <w:t xml:space="preserve">methodology</w:t>
      </w:r>
    </w:p>
    <w:p>
      <w:pPr>
        <w:spacing w:after="0"/>
        <w:numPr>
          <w:ilvl w:val="0"/>
          <w:numId w:val="2"/>
        </w:numPr>
      </w:pPr>
      <w:r>
        <w:rPr/>
        <w:t xml:space="preserve">and other factors that may affect the results
</w:t>
      </w:r>
    </w:p>
    <w:p>
      <w:pPr>
        <w:spacing w:after="0"/>
        <w:numPr>
          <w:ilvl w:val="0"/>
          <w:numId w:val="2"/>
        </w:numPr>
      </w:pPr>
      <w:r>
        <w:rPr/>
        <w:t xml:space="preserve">Potential risks and challenges in implementing the technology in large-scale sheep identification and tracking
</w:t>
      </w:r>
    </w:p>
    <w:p>
      <w:pPr>
        <w:numPr>
          <w:ilvl w:val="0"/>
          <w:numId w:val="2"/>
        </w:numPr>
      </w:pPr>
      <w:r>
        <w:rPr/>
        <w:t xml:space="preserve">Critical evaluation of the technology's credibility and applicability.</w:t>
      </w:r>
    </w:p>
    <w:p>
      <w:pPr>
        <w:pStyle w:val="Heading1"/>
      </w:pPr>
      <w:bookmarkStart w:id="6" w:name="_Toc6"/>
      <w:r>
        <w:t>Report location:</w:t>
      </w:r>
      <w:bookmarkEnd w:id="6"/>
    </w:p>
    <w:p>
      <w:hyperlink r:id="rId8" w:history="1">
        <w:r>
          <w:rPr>
            <w:color w:val="2980b9"/>
            <w:u w:val="single"/>
          </w:rPr>
          <w:t xml:space="preserve">https://www.fullpicture.app/item/fb677f542b4a170b774573094fd38d0d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FCDC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10.1177/17298806231152969" TargetMode="External"/><Relationship Id="rId8" Type="http://schemas.openxmlformats.org/officeDocument/2006/relationships/hyperlink" Target="https://www.fullpicture.app/item/fb677f542b4a170b774573094fd38d0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2023-03-23T02:36:03+01:00</dcterms:created>
  <dcterms:modified xsi:type="dcterms:W3CDTF">2023-03-23T02:36:03+01:00</dcterms:modified>
</cp:coreProperties>
</file>

<file path=docProps/custom.xml><?xml version="1.0" encoding="utf-8"?>
<Properties xmlns="http://schemas.openxmlformats.org/officeDocument/2006/custom-properties" xmlns:vt="http://schemas.openxmlformats.org/officeDocument/2006/docPropsVTypes"/>
</file>