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四旋翼无人机永磁无刷直流电机设计 - 中国知网</w:t></w:r><w:br/><w:hyperlink r:id="rId7" w:history="1"><w:r><w:rPr><w:color w:val="2980b9"/><w:u w:val="single"/></w:rPr><w:t xml:space="preserve">https://kns.cnki.net/kcms2/article/abstract?v=3uoqIhG8C475KOm_zrgu4sq25HxUBNNTmIbFx6y0bOQ0cH_CuEtpsOzCM_EP1f8b0vQyky2ODQFL0MNZ49pe7xT5f6K6IN2p&uniplatform=NZKPT</w:t></w:r></w:hyperlink></w:p><w:p><w:pPr><w:pStyle w:val="Heading1"/></w:pPr><w:bookmarkStart w:id="2" w:name="_Toc2"/><w:r><w:t>Article summary:</w:t></w:r><w:bookmarkEnd w:id="2"/></w:p><w:p><w:pPr><w:jc w:val="both"/></w:pPr><w:r><w:rPr/><w:t xml:space="preserve">1. 本文设计了一种四旋翼无人机的永磁无刷直流电机，通过电磁特性、损耗分析和热计算等角度进行优化设计。</w:t></w:r></w:p><w:p><w:pPr><w:jc w:val="both"/></w:pPr><w:r><w:rPr/><w:t xml:space="preserve">2. 通过参数化设计和优化，减小了电机的尺寸和质量，并降低了永磁体的谐波和轴向力矩。</w:t></w:r></w:p><w:p><w:pPr><w:jc w:val="both"/></w:pPr><w:r><w:rPr/><w:t xml:space="preserve">3. 利用Ansoft软件进行模拟计算，对定子铁心损耗、永磁体涡流损耗和绕组铜损耗进行了计算和分析，并采用多区域解决方案来提高定子铁心损耗的计算精度。</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没有明确提到作者的背景和立场，因此无法确定是否存在潜在偏见。然而，文章中提到了永磁无刷直流电机的优点，并强调了稀土材料和控制芯片的高成本限制了四旋翼无人机的发展。这可能暗示着作者对永磁无刷直流电机技术持有积极态度。</w:t></w:r></w:p><w:p><w:pPr><w:jc w:val="both"/></w:pPr><w:r><w:rPr/><w:t xml:space="preserve"></w:t></w:r></w:p><w:p><w:pPr><w:jc w:val="both"/></w:pPr><w:r><w:rPr/><w:t xml:space="preserve">2. 片面报道：文章主要关注四旋翼无人机外转子永磁电机的设计，但未提及其他类型的电机或其他技术选项。这种片面报道可能导致读者对其他选择和解决方案的认识不足。</w:t></w:r></w:p><w:p><w:pPr><w:jc w:val="both"/></w:pPr><w:r><w:rPr/><w:t xml:space="preserve"></w:t></w:r></w:p><w:p><w:pPr><w:jc w:val="both"/></w:pPr><w:r><w:rPr/><w:t xml:space="preserve">3. 无根据的主张：文章声称通过减小尺寸和质量来保证性能，但未提供具体数据或实验证据来支持这一主张。缺乏实验证据使得读者难以评估该设计是否真正能够实现所述目标。</w:t></w:r></w:p><w:p><w:pPr><w:jc w:val="both"/></w:pPr><w:r><w:rPr/><w:t xml:space="preserve"></w:t></w:r></w:p><w:p><w:pPr><w:jc w:val="both"/></w:pPr><w:r><w:rPr/><w:t xml:space="preserve">4. 缺失的考虑点：文章没有讨论与四旋翼无人机外转子永磁电机相关的安全问题、可靠性问题或环境影响等方面。这些是设计过程中应该考虑的重要因素，但在文章中被忽略了。</w:t></w:r></w:p><w:p><w:pPr><w:jc w:val="both"/></w:pPr><w:r><w:rPr/><w:t xml:space="preserve"></w:t></w:r></w:p><w:p><w:pPr><w:jc w:val="both"/></w:pPr><w:r><w:rPr/><w:t xml:space="preserve">5. 所提出主张的缺失证据：文章提到通过优化永磁电机结构来减小谐波和轭齿力，但未提供具体的设计改进或实验结果来支持这一主张。缺乏实验证据使得读者难以确定该设计是否真正能够解决所述问题。</w:t></w:r></w:p><w:p><w:pPr><w:jc w:val="both"/></w:pPr><w:r><w:rPr/><w:t xml:space="preserve"></w:t></w:r></w:p><w:p><w:pPr><w:jc w:val="both"/></w:pPr><w:r><w:rPr/><w:t xml:space="preserve">6. 未探索的反驳：文章没有探讨其他学者或专家对四旋翼无人机外转子永磁电机设计的不同观点或批评意见。这种未探索反驳可能导致读者对该设计的全面性和可行性产生质疑。</w:t></w:r></w:p><w:p><w:pPr><w:jc w:val="both"/></w:pPr><w:r><w:rPr/><w:t xml:space="preserve"></w:t></w:r></w:p><w:p><w:pPr><w:jc w:val="both"/></w:pPr><w:r><w:rPr/><w:t xml:space="preserve">7. 宣传内容和偏袒：文章中强调了永磁无刷直流电机技术的优点，并将其与四旋翼无人机发展的限制相对比。这种宣传内容可能会使读者认为该技术是唯一或最佳选择，而忽视了其他可能存在的解决方案。</w:t></w:r></w:p><w:p><w:pPr><w:jc w:val="both"/></w:pPr><w:r><w:rPr/><w:t xml:space="preserve"></w:t></w:r></w:p><w:p><w:pPr><w:jc w:val="both"/></w:pPr><w:r><w:rPr/><w:t xml:space="preserve">8. 是否注意到可能的风险：文章没有明确讨论四旋翼无人机外转子永磁电机设计可能面临的风险和挑战。这种缺乏风险意识可能导致读者对该设计的实际可行性和可持续性产生疑虑。</w:t></w:r></w:p><w:p><w:pPr><w:jc w:val="both"/></w:pPr><w:r><w:rPr/><w:t xml:space="preserve"></w:t></w:r></w:p><w:p><w:pPr><w:jc w:val="both"/></w:pPr><w:r><w:rPr/><w:t xml:space="preserve">9. 没有平等地呈现双方：文章没有提及任何与四旋翼无人机外转子永磁电机设计相竞争或相对的技术或观点。这种缺乏平等呈现可能导致读者对该设计的全面性和可行性产生质疑。</w:t></w:r></w:p><w:p><w:pPr><w:jc w:val="both"/></w:pPr><w:r><w:rPr/><w:t xml:space="preserve"></w:t></w:r></w:p><w:p><w:pPr><w:jc w:val="both"/></w:pPr><w:r><w:rPr/><w:t xml:space="preserve">总体而言，上述文章在描述四旋翼无人机外转子永磁电机设计时存在一些问题，包括片面报道、缺乏实验证据、未考虑其他因素和观点等。读者应保持批判思维，并寻找更多来源以获取全面和客观的信息。</w:t></w:r></w:p><w:p><w:pPr><w:pStyle w:val="Heading1"/></w:pPr><w:bookmarkStart w:id="5" w:name="_Toc5"/><w:r><w:t>Topics for further research:</w:t></w:r><w:bookmarkEnd w:id="5"/></w:p><w:p><w:pPr><w:spacing w:after="0"/><w:numPr><w:ilvl w:val="0"/><w:numId w:val="2"/></w:numPr></w:pPr><w:r><w:rPr/><w:t xml:space="preserve">永磁无刷直流电机的优点和局限性
</w:t></w:r></w:p><w:p><w:pPr><w:spacing w:after="0"/><w:numPr><w:ilvl w:val="0"/><w:numId w:val="2"/></w:numPr></w:pPr><w:r><w:rPr/><w:t xml:space="preserve">其他类型的电机和技术选项
</w:t></w:r></w:p><w:p><w:pPr><w:spacing w:after="0"/><w:numPr><w:ilvl w:val="0"/><w:numId w:val="2"/></w:numPr></w:pPr><w:r><w:rPr/><w:t xml:space="preserve">性能保证的具体数据和实验证据
</w:t></w:r></w:p><w:p><w:pPr><w:spacing w:after="0"/><w:numPr><w:ilvl w:val="0"/><w:numId w:val="2"/></w:numPr></w:pPr><w:r><w:rPr/><w:t xml:space="preserve">安全问题、可靠性问题和环境影响
</w:t></w:r></w:p><w:p><w:pPr><w:spacing w:after="0"/><w:numPr><w:ilvl w:val="0"/><w:numId w:val="2"/></w:numPr></w:pPr><w:r><w:rPr/><w:t xml:space="preserve">优化永磁电机结构减小谐波和轭齿力的具体设计改进和实验结果
</w:t></w:r></w:p><w:p><w:pPr><w:numPr><w:ilvl w:val="0"/><w:numId w:val="2"/></w:numPr></w:pPr><w:r><w:rPr/><w:t xml:space="preserve">其他学者或专家对该设计的观点和批评意见</w:t></w:r></w:p><w:p><w:pPr><w:pStyle w:val="Heading1"/></w:pPr><w:bookmarkStart w:id="6" w:name="_Toc6"/><w:r><w:t>Report location:</w:t></w:r><w:bookmarkEnd w:id="6"/></w:p><w:p><w:hyperlink r:id="rId8" w:history="1"><w:r><w:rPr><w:color w:val="2980b9"/><w:u w:val="single"/></w:rPr><w:t xml:space="preserve">https://www.fullpicture.app/item/fb63573613fa0da173b5e6585c0f20b8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1AD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sq25HxUBNNTmIbFx6y0bOQ0cH_CuEtpsOzCM_EP1f8b0vQyky2ODQFL0MNZ49pe7xT5f6K6IN2p&amp;uniplatform=NZKPT" TargetMode="External"/><Relationship Id="rId8" Type="http://schemas.openxmlformats.org/officeDocument/2006/relationships/hyperlink" Target="https://www.fullpicture.app/item/fb63573613fa0da173b5e6585c0f20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2024-03-24T23:28:30+01:00</dcterms:created>
  <dcterms:modified xsi:type="dcterms:W3CDTF">2024-03-24T23:28:30+01:00</dcterms:modified>
</cp:coreProperties>
</file>

<file path=docProps/custom.xml><?xml version="1.0" encoding="utf-8"?>
<Properties xmlns="http://schemas.openxmlformats.org/officeDocument/2006/custom-properties" xmlns:vt="http://schemas.openxmlformats.org/officeDocument/2006/docPropsVTypes"/>
</file>