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Functional roles of p12, the fourth subunit of human DNA polymerase delta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https://pubmed.ncbi.nlm.nih.gov/16510448/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p12是人类DNA聚合酶δ的第四个亚基，与p125和p50亚基有双重相互作用，可能有助于稳定它们之间的相互作用。</w:t>
      </w:r>
    </w:p>
    <w:p>
      <w:pPr>
        <w:jc w:val="both"/>
      </w:pPr>
      <w:r>
        <w:rPr/>
        <w:t xml:space="preserve">2. p12是一种新型的PCNA结合蛋白，可以通过其N端的PCNA结合基序与PCNA相互作用，并对PCNA依赖性的聚合酶δ活性做出贡献。</w:t>
      </w:r>
    </w:p>
    <w:p>
      <w:pPr>
        <w:jc w:val="both"/>
      </w:pPr>
      <w:r>
        <w:rPr/>
        <w:t xml:space="preserve">3. 聚合酶δ与PCNA之间的相互作用是二价的，并涉及p12和p68两个亚基。p12可能在稳定整个聚合酶δ-PCNA复合物以及聚合酶δ本身方面发挥作用。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内容和结构上都比较严谨。然而，在批判性分析中，我们需要关注其潜在的偏见及来源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首先，该文章可能存在一些偏见。例如，作者可能过于强调p12对PCNA依赖性pol delta活性的贡献，而忽略了其他因素对活性的影响。此外，作者也没有探讨p12与其他DNA聚合酶亚基之间的相互作用以及其对DNA复制过程中其他重要蛋白质功能的影响。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其次，该文章可能存在片面报道和无根据的主张。例如，在描述p12与PCNA相互作用时，作者没有提供足够的实验证据来支持其结论。此外，在描述p12如何稳定pol delta-PCNA复合物时，作者也没有提供足够的实验证据来支持其假设。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可能存在缺失考虑点和所提出主张缺乏证据等问题。例如，在讨论p12与PCNA相互作用时，作者没有考虑到其他因素对这种相互作用的影响，并且没有提供足够的实验证据来证明p12确实是一个新型PCNA结合蛋白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最后，该文章可能存在宣传内容和偏袒等问题。例如，在描述pol delta与PCNA相互作用时，作者似乎倾向于认为这种相互作用是双价的，并且需要涉及p12和p68两个亚基。然而，并没有足够的实验证据来支持这种观点，并且也没有探讨其他可能解释这种相互作用方式的因素。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总之，在批判性分析中需要注意到以上问题，并尝试从多个角度评估文章内容和结论是否具有可靠性和科学性。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and 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Propaganda content and bias
</w:t>
      </w:r>
    </w:p>
    <w:p>
      <w:pPr>
        <w:numPr>
          <w:ilvl w:val="0"/>
          <w:numId w:val="2"/>
        </w:numPr>
      </w:pPr>
      <w:r>
        <w:rPr/>
        <w:t xml:space="preserve">Multiple perspectives for evaluating reliability and scientific validity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https://www.fullpicture.app/item/fb06777adbefcd4ddfd05c3b6bf0c405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81F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6510448/" TargetMode="External"/><Relationship Id="rId8" Type="http://schemas.openxmlformats.org/officeDocument/2006/relationships/hyperlink" Target="https://www.fullpicture.app/item/fb06777adbefcd4ddfd05c3b6bf0c4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2024-01-18T12:43:30+01:00</dcterms:created>
  <dcterms:modified xsi:type="dcterms:W3CDTF">2024-01-18T12:43:30+01:00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