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Polymers | Free Full-Text | Effect of Fiber Type and Content on Mechanical Property and Lapping Machinability of Fiber-Reinforced Polyetheretherketone</w:t>
      </w:r>
      <w:br/>
      <w:hyperlink r:id="rId7" w:history="1">
        <w:r>
          <w:rPr>
            <w:color w:val="2980b9"/>
            <w:u w:val="single"/>
          </w:rPr>
          <w:t xml:space="preserve">https://www.mdpi.com/2073-4360/14/6/1079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PEEK is a widely used thermoplastic polymer material with excellent properties, but its strength and hardness are lower than most metal materials.</w:t>
      </w:r>
    </w:p>
    <w:p>
      <w:pPr>
        <w:jc w:val="both"/>
      </w:pPr>
      <w:r>
        <w:rPr/>
        <w:t xml:space="preserve">2. Fiber-reinforced modification is a commonly used method to improve the mechanical properties of PEEK, with carbon and glass fibers being the most commonly used types.</w:t>
      </w:r>
    </w:p>
    <w:p>
      <w:pPr>
        <w:jc w:val="both"/>
      </w:pPr>
      <w:r>
        <w:rPr/>
        <w:t xml:space="preserve">3. Ultra-precision lapping is an effective method for improving the surface quality and accuracy of PEEK materials, but there are few studies on the lapping process of fiber-reinforced PEEK.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该文章主要介绍了纤维增强聚醚醚酮（PEEK）材料的机械性能和加工性能，以及不同类型和含量的纤维对其影响。然而，该文章存在以下问题：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偏见来源：该文章没有提到PEEK材料的缺点，只是简单地提到了它的优点。这可能会导致读者对该材料的理解存在偏差。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片面报道：该文章只介绍了几种常用的纤维增强方法，并没有探讨其他可能的方法。这可能会导致读者对该领域的认识不够全面。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无根据的主张：该文章声称通过纤维增强可以显著提高PEEK材料的硬度、拉伸和压缩强度等机械性能，但并未给出具体数据或实验结果来支持这一观点。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缺失考虑点：该文章没有考虑到纤维增强对PEEK材料其他性能（如耐热性、耐腐蚀性等）的影响，这些因素也可能会影响其应用领域。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主张缺失证据：该文章声称超精密抛光是适合PEEK材料加工的有效方法，但并未给出具体数据或实验结果来支持这一观点。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未探索反驳：该文章没有探讨可能存在的PEEK材料加工过程中的风险和挑战，也没有提到其他学者对其研究结果的反驳或质疑。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宣传内容：该文章似乎更多地是在宣传PEEK材料和纤维增强技术的优点，而不是客观地介绍其性能和应用领域。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偏袒：该文章似乎更倾向于使用碳纤维和玻璃纤维进行PEEK材料的增强，并没有探讨其他类型纤维的优缺点。这可能会导致读者对不同类型纤维增强方法的理解存在偏差。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总之，该文章虽然介绍了PEEK材料和纤维增强技术的一些基本概念和应用情况，但存在上述问题。因此，在阅读该文章时需要保持批判性思维，并结合其他相关文献进行深入了解。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PEEK material
</w:t>
      </w:r>
    </w:p>
    <w:p>
      <w:pPr>
        <w:spacing w:after="0"/>
        <w:numPr>
          <w:ilvl w:val="0"/>
          <w:numId w:val="2"/>
        </w:numPr>
      </w:pPr>
      <w:r>
        <w:rPr/>
        <w:t xml:space="preserve">Alternative fiber reinforcement methods
</w:t>
      </w:r>
    </w:p>
    <w:p>
      <w:pPr>
        <w:spacing w:after="0"/>
        <w:numPr>
          <w:ilvl w:val="0"/>
          <w:numId w:val="2"/>
        </w:numPr>
      </w:pPr>
      <w:r>
        <w:rPr/>
        <w:t xml:space="preserve">Experimental evidence for fiber reinforcement of PEEK
</w:t>
      </w:r>
    </w:p>
    <w:p>
      <w:pPr>
        <w:spacing w:after="0"/>
        <w:numPr>
          <w:ilvl w:val="0"/>
          <w:numId w:val="2"/>
        </w:numPr>
      </w:pPr>
      <w:r>
        <w:rPr/>
        <w:t xml:space="preserve">Impact of fiber reinforcement on other properties of PEEK
</w:t>
      </w:r>
    </w:p>
    <w:p>
      <w:pPr>
        <w:spacing w:after="0"/>
        <w:numPr>
          <w:ilvl w:val="0"/>
          <w:numId w:val="2"/>
        </w:numPr>
      </w:pPr>
      <w:r>
        <w:rPr/>
        <w:t xml:space="preserve">Evidence for effectiveness of ultra-precision polishing for PEEK processing
</w:t>
      </w:r>
    </w:p>
    <w:p>
      <w:pPr>
        <w:numPr>
          <w:ilvl w:val="0"/>
          <w:numId w:val="2"/>
        </w:numPr>
      </w:pPr>
      <w:r>
        <w:rPr/>
        <w:t xml:space="preserve">Risks and challenges in PEEK material processing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https://www.fullpicture.app/item/fa7edf760fd0b32ea01f1a0e6394f654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538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3-4360/14/6/1079" TargetMode="External"/><Relationship Id="rId8" Type="http://schemas.openxmlformats.org/officeDocument/2006/relationships/hyperlink" Target="https://www.fullpicture.app/item/fa7edf760fd0b32ea01f1a0e6394f6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2023-04-22T08:26:09+02:00</dcterms:created>
  <dcterms:modified xsi:type="dcterms:W3CDTF">2023-04-22T08:26:09+02:00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