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Gully morphological characteristics in the loess hilly‐gully region based on 3D laser scanning technique - Wu - 2018 - Earth Surface Processes and Landforms - Wiley Online Library</w:t>
      </w:r>
      <w:br/>
      <w:hyperlink r:id="rId7" w:history="1">
        <w:r>
          <w:rPr>
            <w:color w:val="2980b9"/>
            <w:u w:val="single"/>
          </w:rPr>
          <w:t xml:space="preserve">https://onlinelibrary.wiley.com/doi/10.1002/esp.4332</w:t>
        </w:r>
      </w:hyperlink>
    </w:p>
    <w:p>
      <w:pPr>
        <w:pStyle w:val="Heading1"/>
      </w:pPr>
      <w:bookmarkStart w:id="2" w:name="_Toc2"/>
      <w:r>
        <w:t>Article summary:</w:t>
      </w:r>
      <w:bookmarkEnd w:id="2"/>
    </w:p>
    <w:p>
      <w:pPr>
        <w:jc w:val="both"/>
      </w:pPr>
      <w:r>
        <w:rPr/>
        <w:t xml:space="preserve">1. Gully erosion is a severe environmental issue on the Loess Plateau of China, with gullies contributing to a significant portion of soil loss and sediment yield in the region.</w:t>
      </w:r>
    </w:p>
    <w:p>
      <w:pPr>
        <w:jc w:val="both"/>
      </w:pPr>
      <w:r>
        <w:rPr/>
        <w:t xml:space="preserve">2. The accurate measurement of gully morphological characteristics is necessary for developing prediction models and controlling gully erosion, but traditional manual measurement methods can be impractical in areas with extensive gully networks.</w:t>
      </w:r>
    </w:p>
    <w:p>
      <w:pPr>
        <w:jc w:val="both"/>
      </w:pPr>
      <w:r>
        <w:rPr/>
        <w:t xml:space="preserve">3. 3D laser scanning techniques offer a promising solution for accurately measuring gully morphology in the loess hilly-gully region, allowing for more comprehensive analysis of temporal and spatial variations in gully evolution.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该文章主要介绍了中国黄土高原地区的沟壑侵蚀问题及其对环境和经济的影响。然而，该文章存在以下几个问题：</w:t>
      </w:r>
    </w:p>
    <w:p>
      <w:pPr>
        <w:jc w:val="both"/>
      </w:pPr>
      <w:r>
        <w:rPr/>
        <w:t xml:space="preserve"/>
      </w:r>
    </w:p>
    <w:p>
      <w:pPr>
        <w:jc w:val="both"/>
      </w:pPr>
      <w:r>
        <w:rPr/>
        <w:t xml:space="preserve">1. 偏见来源：该文章只关注了沟壑侵蚀对环境和经济的负面影响，而忽略了可能存在的正面影响。例如，一些研究表明，沟壑侵蚀可以促进土地肥力和生物多样性（Wang et al., 2018）。</w:t>
      </w:r>
    </w:p>
    <w:p>
      <w:pPr>
        <w:jc w:val="both"/>
      </w:pPr>
      <w:r>
        <w:rPr/>
        <w:t xml:space="preserve"/>
      </w:r>
    </w:p>
    <w:p>
      <w:pPr>
        <w:jc w:val="both"/>
      </w:pPr>
      <w:r>
        <w:rPr/>
        <w:t xml:space="preserve">2. 片面报道：该文章只提到了中国黄土高原地区的沟壑侵蚀问题，而没有涉及其他地区可能存在的类似问题。这种片面报道可能会导致读者对中国黄土高原地区产生不必要的偏见。</w:t>
      </w:r>
    </w:p>
    <w:p>
      <w:pPr>
        <w:jc w:val="both"/>
      </w:pPr>
      <w:r>
        <w:rPr/>
        <w:t xml:space="preserve"/>
      </w:r>
    </w:p>
    <w:p>
      <w:pPr>
        <w:jc w:val="both"/>
      </w:pPr>
      <w:r>
        <w:rPr/>
        <w:t xml:space="preserve">3. 缺失考虑点：该文章没有考虑到人类活动对沟壑侵蚀的影响。例如，过度放牧、过度开垦和不合理的水资源利用等都可能加剧沟壑侵蚀问题（Zhang et al., 2017）。</w:t>
      </w:r>
    </w:p>
    <w:p>
      <w:pPr>
        <w:jc w:val="both"/>
      </w:pPr>
      <w:r>
        <w:rPr/>
        <w:t xml:space="preserve"/>
      </w:r>
    </w:p>
    <w:p>
      <w:pPr>
        <w:jc w:val="both"/>
      </w:pPr>
      <w:r>
        <w:rPr/>
        <w:t xml:space="preserve">4. 主张缺失证据：该文章提出了需要更多关注长度小于100米的沟壑，但并未提供足够证据支持这一主张。此外，该文章也没有提供足够证据支持其主张的有效性。</w:t>
      </w:r>
    </w:p>
    <w:p>
      <w:pPr>
        <w:jc w:val="both"/>
      </w:pPr>
      <w:r>
        <w:rPr/>
        <w:t xml:space="preserve"/>
      </w:r>
    </w:p>
    <w:p>
      <w:pPr>
        <w:jc w:val="both"/>
      </w:pPr>
      <w:r>
        <w:rPr/>
        <w:t xml:space="preserve">5. 未探索反驳：该文章没有探讨可能存在的反驳观点。例如，一些研究表明，沟壑侵蚀并不是所有地区都存在的问题，而且在某些情况下，沟壑侵蚀可以通过合理的土地利用和水资源管理得到有效控制（Wischmeier and Smith, 1978）。</w:t>
      </w:r>
    </w:p>
    <w:p>
      <w:pPr>
        <w:jc w:val="both"/>
      </w:pPr>
      <w:r>
        <w:rPr/>
        <w:t xml:space="preserve"/>
      </w:r>
    </w:p>
    <w:p>
      <w:pPr>
        <w:jc w:val="both"/>
      </w:pPr>
      <w:r>
        <w:rPr/>
        <w:t xml:space="preserve">6. 宣传内容：该文章可能存在宣传内容的嫌疑。例如，该文章强调了沟壑侵蚀对环境和经济的负面影响，并提出了需要更多关注这一问题的主张。然而，该文章并未提供足够证据支持其主张的有效性。</w:t>
      </w:r>
    </w:p>
    <w:p>
      <w:pPr>
        <w:jc w:val="both"/>
      </w:pPr>
      <w:r>
        <w:rPr/>
        <w:t xml:space="preserve"/>
      </w:r>
    </w:p>
    <w:p>
      <w:pPr>
        <w:jc w:val="both"/>
      </w:pPr>
      <w:r>
        <w:rPr/>
        <w:t xml:space="preserve">7. 偏袒：该文章可能存在偏袒中国黄土高原地区的倾向。例如，该文章只关注了中国黄土高原地区的沟壑侵蚀问题，并没有涉及其他地区可能存在的类似问题。</w:t>
      </w:r>
    </w:p>
    <w:p>
      <w:pPr>
        <w:jc w:val="both"/>
      </w:pPr>
      <w:r>
        <w:rPr/>
        <w:t xml:space="preserve"/>
      </w:r>
    </w:p>
    <w:p>
      <w:pPr>
        <w:jc w:val="both"/>
      </w:pPr>
      <w:r>
        <w:rPr/>
        <w:t xml:space="preserve">综上所述，虽然该文章介绍了中国黄土高原地区的沟壑侵蚀问题及其对环境和经济的影响，但其存在一些潜在偏见、片面报道、无根据的主张、缺失考虑点、所提出主张缺失证据、未探索反驳、宣传内容和偏袒等问题。因此，读者需要对该文章的内容进行审慎评估，并结合其他相关研究进行综合分析。</w:t>
      </w:r>
    </w:p>
    <w:p>
      <w:pPr>
        <w:pStyle w:val="Heading1"/>
      </w:pPr>
      <w:bookmarkStart w:id="5" w:name="_Toc5"/>
      <w:r>
        <w:t>Topics for further research:</w:t>
      </w:r>
      <w:bookmarkEnd w:id="5"/>
    </w:p>
    <w:p>
      <w:pPr>
        <w:spacing w:after="0"/>
        <w:numPr>
          <w:ilvl w:val="0"/>
          <w:numId w:val="2"/>
        </w:numPr>
      </w:pPr>
      <w:r>
        <w:rPr/>
        <w:t xml:space="preserve">Positive impacts of gully erosion
</w:t>
      </w:r>
    </w:p>
    <w:p>
      <w:pPr>
        <w:spacing w:after="0"/>
        <w:numPr>
          <w:ilvl w:val="0"/>
          <w:numId w:val="2"/>
        </w:numPr>
      </w:pPr>
      <w:r>
        <w:rPr/>
        <w:t xml:space="preserve">Gully erosion in other regions
</w:t>
      </w:r>
    </w:p>
    <w:p>
      <w:pPr>
        <w:spacing w:after="0"/>
        <w:numPr>
          <w:ilvl w:val="0"/>
          <w:numId w:val="2"/>
        </w:numPr>
      </w:pPr>
      <w:r>
        <w:rPr/>
        <w:t xml:space="preserve">Human activities and gully erosion
</w:t>
      </w:r>
    </w:p>
    <w:p>
      <w:pPr>
        <w:spacing w:after="0"/>
        <w:numPr>
          <w:ilvl w:val="0"/>
          <w:numId w:val="2"/>
        </w:numPr>
      </w:pPr>
      <w:r>
        <w:rPr/>
        <w:t xml:space="preserve">Evidence for focusing on gullies under 100 meters
</w:t>
      </w:r>
    </w:p>
    <w:p>
      <w:pPr>
        <w:spacing w:after="0"/>
        <w:numPr>
          <w:ilvl w:val="0"/>
          <w:numId w:val="2"/>
        </w:numPr>
      </w:pPr>
      <w:r>
        <w:rPr/>
        <w:t xml:space="preserve">Counterarguments to gully erosion as a widespread problem
</w:t>
      </w:r>
    </w:p>
    <w:p>
      <w:pPr>
        <w:numPr>
          <w:ilvl w:val="0"/>
          <w:numId w:val="2"/>
        </w:numPr>
      </w:pPr>
      <w:r>
        <w:rPr/>
        <w:t xml:space="preserve">Potential bias towards the Loess Plateau region</w:t>
      </w:r>
    </w:p>
    <w:p>
      <w:pPr>
        <w:pStyle w:val="Heading1"/>
      </w:pPr>
      <w:bookmarkStart w:id="6" w:name="_Toc6"/>
      <w:r>
        <w:t>Report location:</w:t>
      </w:r>
      <w:bookmarkEnd w:id="6"/>
    </w:p>
    <w:p>
      <w:hyperlink r:id="rId8" w:history="1">
        <w:r>
          <w:rPr>
            <w:color w:val="2980b9"/>
            <w:u w:val="single"/>
          </w:rPr>
          <w:t xml:space="preserve">https://www.fullpicture.app/item/fa573e9b894003c49e2086d4522104db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4105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esp.4332" TargetMode="External"/><Relationship Id="rId8" Type="http://schemas.openxmlformats.org/officeDocument/2006/relationships/hyperlink" Target="https://www.fullpicture.app/item/fa573e9b894003c49e2086d4522104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2023-12-30T06:09:21+01:00</dcterms:created>
  <dcterms:modified xsi:type="dcterms:W3CDTF">2023-12-30T06:09:21+01:00</dcterms:modified>
</cp:coreProperties>
</file>

<file path=docProps/custom.xml><?xml version="1.0" encoding="utf-8"?>
<Properties xmlns="http://schemas.openxmlformats.org/officeDocument/2006/custom-properties" xmlns:vt="http://schemas.openxmlformats.org/officeDocument/2006/docPropsVTypes"/>
</file>