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‘They Were Conned’: How Reckless Loans Devastated a Generation of Taxi Drivers - The New York Times</w:t>
      </w:r>
      <w:br/>
      <w:hyperlink r:id="rId7" w:history="1">
        <w:r>
          <w:rPr>
            <w:color w:val="2980b9"/>
            <w:u w:val="single"/>
          </w:rPr>
          <w:t xml:space="preserve">https://www.nytimes.com/2019/05/19/nyregion/nyc-taxis-medallions-suicides.html</w:t>
        </w:r>
      </w:hyperlink>
    </w:p>
    <w:p>
      <w:pPr>
        <w:pStyle w:val="Heading1"/>
      </w:pPr>
      <w:bookmarkStart w:id="2" w:name="_Toc2"/>
      <w:r>
        <w:t>Article summary:</w:t>
      </w:r>
      <w:bookmarkEnd w:id="2"/>
    </w:p>
    <w:p>
      <w:pPr>
        <w:jc w:val="both"/>
      </w:pPr>
      <w:r>
        <w:rPr/>
        <w:t xml:space="preserve">1. Powerful industry leaders artificially drove up the price of taxi medallions, creating a bubble that eventually burst and devastated a generation of taxi drivers.</w:t>
      </w:r>
    </w:p>
    <w:p>
      <w:pPr>
        <w:jc w:val="both"/>
      </w:pPr>
      <w:r>
        <w:rPr/>
        <w:t xml:space="preserve">2. Drivers were trapped in exploitative loans, including interest-only loans that required them to pay exorbitant fees and give up almost all their monthly income indefinitely.</w:t>
      </w:r>
    </w:p>
    <w:p>
      <w:pPr>
        <w:jc w:val="both"/>
      </w:pPr>
      <w:r>
        <w:rPr/>
        <w:t xml:space="preserve">3. Medallion lenders made huge profits while stripping immigrant families of their life savings and crushing drivers under debt they could not repay.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New York Times article, ‘They Were Conned’: How Reckless Loans Devastated a Generation of Taxi Drivers, provides an in-depth investigation into the financial plight of medallion owners in New York City. The article highlights how a handful of powerful industry leaders artificially drove up the price of taxi medallions, creating a bubble that eventually burst and left thousands of drivers trapped in exploitative loans. </w:t>
      </w:r>
    </w:p>
    <w:p>
      <w:pPr>
        <w:jc w:val="both"/>
      </w:pPr>
      <w:r>
        <w:rPr/>
        <w:t xml:space="preserve"/>
      </w:r>
    </w:p>
    <w:p>
      <w:pPr>
        <w:jc w:val="both"/>
      </w:pPr>
      <w:r>
        <w:rPr/>
        <w:t xml:space="preserve">The article presents a compelling case for the predatory lending practices that were used to extract hundreds of millions of dollars from immigrant families who invested their life savings into buying medallions. The investigation found examples of drivers signing interest-only loans that required them to pay exorbitant fees, forfeit their legal rights and give up almost all their monthly income indefinitely. </w:t>
      </w:r>
    </w:p>
    <w:p>
      <w:pPr>
        <w:jc w:val="both"/>
      </w:pPr>
      <w:r>
        <w:rPr/>
        <w:t xml:space="preserve"/>
      </w:r>
    </w:p>
    <w:p>
      <w:pPr>
        <w:jc w:val="both"/>
      </w:pPr>
      <w:r>
        <w:rPr/>
        <w:t xml:space="preserve">However, the article does not present both sides equally as it primarily focuses on the negative impact on drivers and does not explore any potential benefits or positive aspects of the medallion system. Additionally, while it is clear that some lenders profited greatly from these practices, there is no evidence presented to suggest that they violated any laws.</w:t>
      </w:r>
    </w:p>
    <w:p>
      <w:pPr>
        <w:jc w:val="both"/>
      </w:pPr>
      <w:r>
        <w:rPr/>
        <w:t xml:space="preserve"/>
      </w:r>
    </w:p>
    <w:p>
      <w:pPr>
        <w:jc w:val="both"/>
      </w:pPr>
      <w:r>
        <w:rPr/>
        <w:t xml:space="preserve">Furthermore, while the article notes that officials saw red flags and could have done something to prevent this crisis, it does not explore why they did not take action or what factors may have contributed to their inaction. </w:t>
      </w:r>
    </w:p>
    <w:p>
      <w:pPr>
        <w:jc w:val="both"/>
      </w:pPr>
      <w:r>
        <w:rPr/>
        <w:t xml:space="preserve"/>
      </w:r>
    </w:p>
    <w:p>
      <w:pPr>
        <w:jc w:val="both"/>
      </w:pPr>
      <w:r>
        <w:rPr/>
        <w:t xml:space="preserve">Overall, while the article provides valuable insights into the devastating impact on taxi drivers and their families due to reckless loans and predatory lending practices, it would benefit from presenting a more balanced perspective and exploring potential counterarguments or alternative viewpoints.</w:t>
      </w:r>
    </w:p>
    <w:p>
      <w:pPr>
        <w:pStyle w:val="Heading1"/>
      </w:pPr>
      <w:bookmarkStart w:id="5" w:name="_Toc5"/>
      <w:r>
        <w:t>Topics for further research:</w:t>
      </w:r>
      <w:bookmarkEnd w:id="5"/>
    </w:p>
    <w:p>
      <w:pPr>
        <w:spacing w:after="0"/>
        <w:numPr>
          <w:ilvl w:val="0"/>
          <w:numId w:val="2"/>
        </w:numPr>
      </w:pPr>
      <w:r>
        <w:rPr/>
        <w:t xml:space="preserve">Potential benefits of the medallion system for taxi drivers in New York City
</w:t>
      </w:r>
    </w:p>
    <w:p>
      <w:pPr>
        <w:spacing w:after="0"/>
        <w:numPr>
          <w:ilvl w:val="0"/>
          <w:numId w:val="2"/>
        </w:numPr>
      </w:pPr>
      <w:r>
        <w:rPr/>
        <w:t xml:space="preserve">Legal regulations and oversight of the taxi medallion industry in New York City
</w:t>
      </w:r>
    </w:p>
    <w:p>
      <w:pPr>
        <w:spacing w:after="0"/>
        <w:numPr>
          <w:ilvl w:val="0"/>
          <w:numId w:val="2"/>
        </w:numPr>
      </w:pPr>
      <w:r>
        <w:rPr/>
        <w:t xml:space="preserve">Historical trends and changes in the value of taxi medallions in New York City
</w:t>
      </w:r>
    </w:p>
    <w:p>
      <w:pPr>
        <w:spacing w:after="0"/>
        <w:numPr>
          <w:ilvl w:val="0"/>
          <w:numId w:val="2"/>
        </w:numPr>
      </w:pPr>
      <w:r>
        <w:rPr/>
        <w:t xml:space="preserve">Perspectives from lenders and industry leaders on the medallion crisis
</w:t>
      </w:r>
    </w:p>
    <w:p>
      <w:pPr>
        <w:spacing w:after="0"/>
        <w:numPr>
          <w:ilvl w:val="0"/>
          <w:numId w:val="2"/>
        </w:numPr>
      </w:pPr>
      <w:r>
        <w:rPr/>
        <w:t xml:space="preserve">Economic and social factors that contributed to the medallion crisis in New York City
</w:t>
      </w:r>
    </w:p>
    <w:p>
      <w:pPr>
        <w:numPr>
          <w:ilvl w:val="0"/>
          <w:numId w:val="2"/>
        </w:numPr>
      </w:pPr>
      <w:r>
        <w:rPr/>
        <w:t xml:space="preserve">Efforts to provide relief and support for taxi drivers affected by the medallion crisis.</w:t>
      </w:r>
    </w:p>
    <w:p>
      <w:pPr>
        <w:pStyle w:val="Heading1"/>
      </w:pPr>
      <w:bookmarkStart w:id="6" w:name="_Toc6"/>
      <w:r>
        <w:t>Report location:</w:t>
      </w:r>
      <w:bookmarkEnd w:id="6"/>
    </w:p>
    <w:p>
      <w:hyperlink r:id="rId8" w:history="1">
        <w:r>
          <w:rPr>
            <w:color w:val="2980b9"/>
            <w:u w:val="single"/>
          </w:rPr>
          <w:t xml:space="preserve">https://www.fullpicture.app/item/fa280aeda2c2e3b2925a08ceceac2f5b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30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19/05/19/nyregion/nyc-taxis-medallions-suicides.html" TargetMode="External"/><Relationship Id="rId8" Type="http://schemas.openxmlformats.org/officeDocument/2006/relationships/hyperlink" Target="https://www.fullpicture.app/item/fa280aeda2c2e3b2925a08ceceac2f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2024-01-20T14:08:22+01:00</dcterms:created>
  <dcterms:modified xsi:type="dcterms:W3CDTF">2024-01-20T14:08:22+01:00</dcterms:modified>
</cp:coreProperties>
</file>

<file path=docProps/custom.xml><?xml version="1.0" encoding="utf-8"?>
<Properties xmlns="http://schemas.openxmlformats.org/officeDocument/2006/custom-properties" xmlns:vt="http://schemas.openxmlformats.org/officeDocument/2006/docPropsVTypes"/>
</file>