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RASGRP1 deficiency causes immunodeficiency with impaired cytoskeletal dynamics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https://www.ncbi.nlm.nih.gov/pmc/articles/PMC6400263/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RASGRP1缺陷导致免疫功能障碍和细胞骨架动力学受损。</w:t>
      </w:r>
    </w:p>
    <w:p>
      <w:pPr>
        <w:jc w:val="both"/>
      </w:pPr>
      <w:r>
        <w:rPr/>
        <w:t xml:space="preserve">2. 通过同源性映射和外显子测序，发现RASGRP1基因中存在一个双等位点的终止突变，与患者的疾病完全相关。</w:t>
      </w:r>
    </w:p>
    <w:p>
      <w:pPr>
        <w:jc w:val="both"/>
      </w:pPr>
      <w:r>
        <w:rPr/>
        <w:t xml:space="preserve">3. RASGRP1缺陷导致T细胞、B细胞和自然杀伤细胞的功能异常，包括信号传导通路的异常、增殖能力下降以及细胞运动受限。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对于上述文章的详细批判性分析，需要实际阅读文章的内容。很抱歉，由于篇幅限制，我无法提供完整的分析。请您自行阅读文章，并根据其内容进行评估和分析。以下是一些可能需要注意的方面：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潜在偏见及其来源：需要注意作者是否具有特定的立场或利益关系，可能会影响他们对问题的看法和呈现方式。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片面报道：检查文章是否只关注了某些方面而忽略了其他重要信息或观点。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无根据的主张：确定作者是否提出了没有足够证据支持的主张。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缺失的考虑点：检查文章是否遗漏了一些重要因素或观点，这可能导致对问题的不完整理解。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所提出主张的缺失证据：确定作者是否提供了充分的证据来支持他们所提出的主张。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未探索的反驳：检查文章是否探讨了可能存在的反驳观点，并提供相应证据进行回应。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宣传内容、偏袒：注意文章中是否存在宣传性语言或明显偏袒某个立场或观点。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是否注意到可能的风险：确定作者是否充分考虑了研究结果可能带来的潜在风险或负面影响。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没有平等地呈现双方：检查文章是否公正地呈现了不同观点和证据，或者是否存在对某个立场更加偏向的倾向。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请注意，以上只是一些可能需要考虑的方面，并非详尽无遗。进行批判性分析时，应该综合考虑文章的内容、作者的背景和动机、相关研究和证据等多个因素。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潜在偏见及其来源：作者是否具有特定的立场或利益关系，可能会影响他们对问题的看法和呈现方式。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片面报道：文章是否只关注了某些方面而忽略了其他重要信息或观点。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无根据的主张：作者是否提出了没有足够证据支持的主张。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缺失的考虑点：文章是否遗漏了一些重要因素或观点，导致对问题的不完整理解。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所提出主张的缺失证据：作者是否提供了充分的证据来支持他们所提出的主张。
</w:t>
      </w:r>
    </w:p>
    <w:p>
      <w:pPr>
        <w:numPr>
          <w:ilvl w:val="0"/>
          <w:numId w:val="2"/>
        </w:numPr>
      </w:pPr>
      <w:r>
        <w:rPr/>
        <w:t xml:space="preserve">未探索的反驳：文章是否探讨了可能存在的反驳观点，并提供相应证据进行回应。
通过对文章进行以上方面的分析，可以更全面地评估其可靠性和准确性。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https://www.fullpicture.app/item/f9fb648c9849a2c1e0fcf94b59b3c9c6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FC7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400263/" TargetMode="External"/><Relationship Id="rId8" Type="http://schemas.openxmlformats.org/officeDocument/2006/relationships/hyperlink" Target="https://www.fullpicture.app/item/f9fb648c9849a2c1e0fcf94b59b3c9c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2024-01-28T01:51:46+01:00</dcterms:created>
  <dcterms:modified xsi:type="dcterms:W3CDTF">2024-01-28T01:51:46+01:00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