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Affordable Strategies for Designing a Dog-Friendly Backyard - DogKora.com</w:t>
      </w:r>
      <w:br/>
      <w:hyperlink r:id="rId7" w:history="1">
        <w:r>
          <w:rPr>
            <w:color w:val="2980b9"/>
            <w:u w:val="single"/>
          </w:rPr>
          <w:t xml:space="preserve">https://dogkora.com/affordable-strategies-for-designing-a-dog-friendly-backyard/</w:t>
        </w:r>
      </w:hyperlink>
    </w:p>
    <w:p>
      <w:pPr>
        <w:pStyle w:val="Heading1"/>
      </w:pPr>
      <w:bookmarkStart w:id="2" w:name="_Toc2"/>
      <w:r>
        <w:t>Article summary:</w:t>
      </w:r>
      <w:bookmarkEnd w:id="2"/>
    </w:p>
    <w:p>
      <w:pPr>
        <w:jc w:val="both"/>
      </w:pPr>
      <w:r>
        <w:rPr/>
        <w:t xml:space="preserve">1. Creating a dog-friendly backyard on a budget requires focusing on safety, such as using affordable fencing options like chain-link or wood.</w:t>
      </w:r>
    </w:p>
    <w:p>
      <w:pPr>
        <w:jc w:val="both"/>
      </w:pPr>
      <w:r>
        <w:rPr/>
        <w:t xml:space="preserve">2. Incorporating shade and shelter can be done inexpensively by repurposing materials or planting trees for natural shade.</w:t>
      </w:r>
    </w:p>
    <w:p>
      <w:pPr>
        <w:jc w:val="both"/>
      </w:pPr>
      <w:r>
        <w:rPr/>
        <w:t xml:space="preserve">3. Selecting non-toxic plants, creating a dedicated play area with homemade toys, and using natural lawn care methods are cost-effective ways to design a dog-friendly backyard.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"Affordable Strategies for Designing a Dog-Friendly Backyard" provides some useful tips and ideas for creating a dog-friendly backyard on a budget. However, there are several areas where the article could be improved in terms of providing a balanced and comprehensive analysis.</w:t>
      </w:r>
    </w:p>
    <w:p>
      <w:pPr>
        <w:jc w:val="both"/>
      </w:pPr>
      <w:r>
        <w:rPr/>
        <w:t xml:space="preserve"/>
      </w:r>
    </w:p>
    <w:p>
      <w:pPr>
        <w:jc w:val="both"/>
      </w:pPr>
      <w:r>
        <w:rPr/>
        <w:t xml:space="preserve">One potential bias in the article is its focus on affordability. While it is important to consider budget constraints when designing a dog-friendly backyard, the article primarily focuses on cost-effective options without exploring other factors that may be important for the well-being of both dogs and their owners. For example, there is no mention of the importance of proper training and socialization for dogs, which can contribute to their overall happiness and safety in the backyard.</w:t>
      </w:r>
    </w:p>
    <w:p>
      <w:pPr>
        <w:jc w:val="both"/>
      </w:pPr>
      <w:r>
        <w:rPr/>
        <w:t xml:space="preserve"/>
      </w:r>
    </w:p>
    <w:p>
      <w:pPr>
        <w:jc w:val="both"/>
      </w:pPr>
      <w:r>
        <w:rPr/>
        <w:t xml:space="preserve">Additionally, the article lacks evidence or sources to support some of its claims. For instance, it states that chain-link fencing or simple wood fencing can be cost-effective choices without providing any data or examples to back up this claim. Including specific pricing information or comparisons with other types of fencing would have made this claim more credible.</w:t>
      </w:r>
    </w:p>
    <w:p>
      <w:pPr>
        <w:jc w:val="both"/>
      </w:pPr>
      <w:r>
        <w:rPr/>
        <w:t xml:space="preserve"/>
      </w:r>
    </w:p>
    <w:p>
      <w:pPr>
        <w:jc w:val="both"/>
      </w:pPr>
      <w:r>
        <w:rPr/>
        <w:t xml:space="preserve">Furthermore, the article does not address potential risks or drawbacks associated with some of the suggested strategies. For example, while using mulch or wood chips as ground cover may be safer than certain fertilizers and pesticides, it can also pose a choking hazard if ingested by dogs. Providing information about potential risks and how to mitigate them would have made the article more comprehensive.</w:t>
      </w:r>
    </w:p>
    <w:p>
      <w:pPr>
        <w:jc w:val="both"/>
      </w:pPr>
      <w:r>
        <w:rPr/>
        <w:t xml:space="preserve"/>
      </w:r>
    </w:p>
    <w:p>
      <w:pPr>
        <w:jc w:val="both"/>
      </w:pPr>
      <w:r>
        <w:rPr/>
        <w:t xml:space="preserve">The article also lacks exploration of counterarguments or alternative viewpoints. It presents its suggestions as if they are universally applicable without acknowledging that different dogs may have different needs and preferences. Including information about different dog breeds and their specific requirements would have added depth to the article's analysis.</w:t>
      </w:r>
    </w:p>
    <w:p>
      <w:pPr>
        <w:jc w:val="both"/>
      </w:pPr>
      <w:r>
        <w:rPr/>
        <w:t xml:space="preserve"/>
      </w:r>
    </w:p>
    <w:p>
      <w:pPr>
        <w:jc w:val="both"/>
      </w:pPr>
      <w:r>
        <w:rPr/>
        <w:t xml:space="preserve">Another issue with the article is its promotional tone. While it does provide some general tips and ideas, it frequently mentions specific products or services without offering alternatives or discussing their pros and cons objectively. This gives the impression that the article may be influenced by commercial interests rather than providing unbiased advice.</w:t>
      </w:r>
    </w:p>
    <w:p>
      <w:pPr>
        <w:jc w:val="both"/>
      </w:pPr>
      <w:r>
        <w:rPr/>
        <w:t xml:space="preserve"/>
      </w:r>
    </w:p>
    <w:p>
      <w:pPr>
        <w:jc w:val="both"/>
      </w:pPr>
      <w:r>
        <w:rPr/>
        <w:t xml:space="preserve">In conclusion, while the article offers some useful tips for designing a dog-friendly backyard on a budget, it falls short in terms of providing a comprehensive and balanced analysis. It lacks evidence to support its claims, overlooks important considerations such as training and socialization, and has a promotional tone that may undermine its credibility.</w:t>
      </w:r>
    </w:p>
    <w:p>
      <w:pPr>
        <w:pStyle w:val="Heading1"/>
      </w:pPr>
      <w:bookmarkStart w:id="5" w:name="_Toc5"/>
      <w:r>
        <w:t>Topics for further research:</w:t>
      </w:r>
      <w:bookmarkEnd w:id="5"/>
    </w:p>
    <w:p>
      <w:pPr>
        <w:spacing w:after="0"/>
        <w:numPr>
          <w:ilvl w:val="0"/>
          <w:numId w:val="2"/>
        </w:numPr>
      </w:pPr>
      <w:r>
        <w:rPr/>
        <w:t xml:space="preserve">Importance of dog training and socialization in backyard design
</w:t>
      </w:r>
    </w:p>
    <w:p>
      <w:pPr>
        <w:spacing w:after="0"/>
        <w:numPr>
          <w:ilvl w:val="0"/>
          <w:numId w:val="2"/>
        </w:numPr>
      </w:pPr>
      <w:r>
        <w:rPr/>
        <w:t xml:space="preserve">Pros and cons of different types of fencing for dog-friendly backyards
</w:t>
      </w:r>
    </w:p>
    <w:p>
      <w:pPr>
        <w:spacing w:after="0"/>
        <w:numPr>
          <w:ilvl w:val="0"/>
          <w:numId w:val="2"/>
        </w:numPr>
      </w:pPr>
      <w:r>
        <w:rPr/>
        <w:t xml:space="preserve">Potential risks and safety considerations of using mulch or wood chips as ground cover for dogs
</w:t>
      </w:r>
    </w:p>
    <w:p>
      <w:pPr>
        <w:spacing w:after="0"/>
        <w:numPr>
          <w:ilvl w:val="0"/>
          <w:numId w:val="2"/>
        </w:numPr>
      </w:pPr>
      <w:r>
        <w:rPr/>
        <w:t xml:space="preserve">Specific requirements and preferences of different dog breeds in backyard design
</w:t>
      </w:r>
    </w:p>
    <w:p>
      <w:pPr>
        <w:spacing w:after="0"/>
        <w:numPr>
          <w:ilvl w:val="0"/>
          <w:numId w:val="2"/>
        </w:numPr>
      </w:pPr>
      <w:r>
        <w:rPr/>
        <w:t xml:space="preserve">Alternatives to the products and services mentioned in the article for creating a dog-friendly backyard
</w:t>
      </w:r>
    </w:p>
    <w:p>
      <w:pPr>
        <w:numPr>
          <w:ilvl w:val="0"/>
          <w:numId w:val="2"/>
        </w:numPr>
      </w:pPr>
      <w:r>
        <w:rPr/>
        <w:t xml:space="preserve">Comprehensive analysis of factors to consider for the overall well-being of dogs in backyard design.</w:t>
      </w:r>
    </w:p>
    <w:p>
      <w:pPr>
        <w:pStyle w:val="Heading1"/>
      </w:pPr>
      <w:bookmarkStart w:id="6" w:name="_Toc6"/>
      <w:r>
        <w:t>Report location:</w:t>
      </w:r>
      <w:bookmarkEnd w:id="6"/>
    </w:p>
    <w:p>
      <w:hyperlink r:id="rId8" w:history="1">
        <w:r>
          <w:rPr>
            <w:color w:val="2980b9"/>
            <w:u w:val="single"/>
          </w:rPr>
          <w:t xml:space="preserve">https://www.fullpicture.app/item/f92892ffa3967af4ac8a1644d6111cd3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6E5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gkora.com/affordable-strategies-for-designing-a-dog-friendly-backyard/" TargetMode="External"/><Relationship Id="rId8" Type="http://schemas.openxmlformats.org/officeDocument/2006/relationships/hyperlink" Target="https://www.fullpicture.app/item/f92892ffa3967af4ac8a1644d6111cd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2024-04-24T02:52:27+02:00</dcterms:created>
  <dcterms:modified xsi:type="dcterms:W3CDTF">2024-04-24T02:52:27+02:00</dcterms:modified>
</cp:coreProperties>
</file>

<file path=docProps/custom.xml><?xml version="1.0" encoding="utf-8"?>
<Properties xmlns="http://schemas.openxmlformats.org/officeDocument/2006/custom-properties" xmlns:vt="http://schemas.openxmlformats.org/officeDocument/2006/docPropsVTypes"/>
</file>