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downside of mobile communication: An experimental study about the influence of setting-inconsistent pressure on employees’ emotional well-being - ScienceDirect</w:t>
      </w:r>
      <w:br/>
      <w:hyperlink r:id="rId7" w:history="1">
        <w:r>
          <w:rPr>
            <w:color w:val="2980b9"/>
            <w:u w:val="single"/>
          </w:rPr>
          <w:t xml:space="preserve">https://www.sciencedirect.com/science/article/pii/S0747563219304352</w:t>
        </w:r>
      </w:hyperlink>
    </w:p>
    <w:p>
      <w:pPr>
        <w:pStyle w:val="Heading1"/>
      </w:pPr>
      <w:bookmarkStart w:id="2" w:name="_Toc2"/>
      <w:r>
        <w:t>Article summary:</w:t>
      </w:r>
      <w:bookmarkEnd w:id="2"/>
    </w:p>
    <w:p>
      <w:pPr>
        <w:jc w:val="both"/>
      </w:pPr>
      <w:r>
        <w:rPr/>
        <w:t xml:space="preserve">1. 移动通信对员工情绪幸福感的负面影响：这篇文章通过实验研究发现，社会压力要求员工在工作和家庭之外保持可用性对员工的情绪幸福感有负面影响。</w:t>
      </w:r>
    </w:p>
    <w:p>
      <w:pPr>
        <w:jc w:val="both"/>
      </w:pPr>
      <w:r>
        <w:rPr/>
        <w:t xml:space="preserve">2. 可用性要求在私人领域和工作领域同样增加了员工的负面情绪：研究发现，在私人领域和工作领域都要求员工保持可用性会同样增加员工的负面情绪。</w:t>
      </w:r>
    </w:p>
    <w:p>
      <w:pPr>
        <w:jc w:val="both"/>
      </w:pPr>
      <w:r>
        <w:rPr/>
        <w:t xml:space="preserve">3. 员工的应对资源不能缓解设置不一致压力对可用性的负面影响：研究发现，员工的应对资源无法缓解设置不一致压力对可用性的负面影响。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潜在偏见及其来源：文章似乎有一个偏向于认为移动通信对员工情绪福祉产生负面影响的立场。然而，文章没有提供足够的证据来支持这一观点。此外，作者可能受到社会期望和技术特性等因素的影响，导致对移动通信的负面影响过度强调。</w:t>
      </w:r>
    </w:p>
    <w:p>
      <w:pPr>
        <w:jc w:val="both"/>
      </w:pPr>
      <w:r>
        <w:rPr/>
        <w:t xml:space="preserve"/>
      </w:r>
    </w:p>
    <w:p>
      <w:pPr>
        <w:jc w:val="both"/>
      </w:pPr>
      <w:r>
        <w:rPr/>
        <w:t xml:space="preserve">2. 片面报道：文章只关注了移动通信对员工情绪福祉的负面影响，而忽视了可能存在的积极影响。例如，移动通信可以增加员工之间的沟通和协作，并提高工作效率。</w:t>
      </w:r>
    </w:p>
    <w:p>
      <w:pPr>
        <w:jc w:val="both"/>
      </w:pPr>
      <w:r>
        <w:rPr/>
        <w:t xml:space="preserve"/>
      </w:r>
    </w:p>
    <w:p>
      <w:pPr>
        <w:jc w:val="both"/>
      </w:pPr>
      <w:r>
        <w:rPr/>
        <w:t xml:space="preserve">3. 无根据的主张：文章声称设置不一致的压力会对员工情绪福祉产生负面影响，但没有提供充分的证据来支持这一主张。缺乏实证研究结果或具体案例来支持作者所提出的观点。</w:t>
      </w:r>
    </w:p>
    <w:p>
      <w:pPr>
        <w:jc w:val="both"/>
      </w:pPr>
      <w:r>
        <w:rPr/>
        <w:t xml:space="preserve"/>
      </w:r>
    </w:p>
    <w:p>
      <w:pPr>
        <w:jc w:val="both"/>
      </w:pPr>
      <w:r>
        <w:rPr/>
        <w:t xml:space="preserve">4. 缺失的考虑点：文章没有考虑到个体差异、文化差异以及组织政策对移动通信使用和压力感知的影响。这些因素可能会显著影响员工的情绪福祉。</w:t>
      </w:r>
    </w:p>
    <w:p>
      <w:pPr>
        <w:jc w:val="both"/>
      </w:pPr>
      <w:r>
        <w:rPr/>
        <w:t xml:space="preserve"/>
      </w:r>
    </w:p>
    <w:p>
      <w:pPr>
        <w:jc w:val="both"/>
      </w:pPr>
      <w:r>
        <w:rPr/>
        <w:t xml:space="preserve">5. 所提出主张的缺失证据：文章没有提供足够的证据来支持作者所提出的主张。例如，文章没有引用相关研究或数据来支持移动通信对员工情绪福祉的负面影响。</w:t>
      </w:r>
    </w:p>
    <w:p>
      <w:pPr>
        <w:jc w:val="both"/>
      </w:pPr>
      <w:r>
        <w:rPr/>
        <w:t xml:space="preserve"/>
      </w:r>
    </w:p>
    <w:p>
      <w:pPr>
        <w:jc w:val="both"/>
      </w:pPr>
      <w:r>
        <w:rPr/>
        <w:t xml:space="preserve">6. 未探索的反驳：文章没有探讨可能存在的反驳观点或其他解释。例如，一些研究表明，移动通信可以增加员工的灵活性和自主性，从而提高他们的情绪福祉。</w:t>
      </w:r>
    </w:p>
    <w:p>
      <w:pPr>
        <w:jc w:val="both"/>
      </w:pPr>
      <w:r>
        <w:rPr/>
        <w:t xml:space="preserve"/>
      </w:r>
    </w:p>
    <w:p>
      <w:pPr>
        <w:jc w:val="both"/>
      </w:pPr>
      <w:r>
        <w:rPr/>
        <w:t xml:space="preserve">7. 宣传内容：文章似乎倾向于宣传移动通信对员工情绪福祉产生负面影响的观点，而忽视了其他可能存在的因素和解释。</w:t>
      </w:r>
    </w:p>
    <w:p>
      <w:pPr>
        <w:jc w:val="both"/>
      </w:pPr>
      <w:r>
        <w:rPr/>
        <w:t xml:space="preserve"/>
      </w:r>
    </w:p>
    <w:p>
      <w:pPr>
        <w:jc w:val="both"/>
      </w:pPr>
      <w:r>
        <w:rPr/>
        <w:t xml:space="preserve">总体而言，这篇文章在对移动通信对员工情绪福祉影响进行分析时存在一些问题。它缺乏充分的证据和平衡考虑，并且可能受到作者个人立场和偏见的影响。为了得出准确和全面的结论，需要更多基于实证研究和多方面考虑的分析。</w:t>
      </w:r>
    </w:p>
    <w:p>
      <w:pPr>
        <w:pStyle w:val="Heading1"/>
      </w:pPr>
      <w:bookmarkStart w:id="5" w:name="_Toc5"/>
      <w:r>
        <w:t>Topics for further research:</w:t>
      </w:r>
      <w:bookmarkEnd w:id="5"/>
    </w:p>
    <w:p>
      <w:pPr>
        <w:spacing w:after="0"/>
        <w:numPr>
          <w:ilvl w:val="0"/>
          <w:numId w:val="2"/>
        </w:numPr>
      </w:pPr>
      <w:r>
        <w:rPr/>
        <w:t xml:space="preserve">移动通信对员工情绪福祉的积极影响
</w:t>
      </w:r>
    </w:p>
    <w:p>
      <w:pPr>
        <w:spacing w:after="0"/>
        <w:numPr>
          <w:ilvl w:val="0"/>
          <w:numId w:val="2"/>
        </w:numPr>
      </w:pPr>
      <w:r>
        <w:rPr/>
        <w:t xml:space="preserve">个体差异和文化差异对移动通信使用和压力感知的影响
</w:t>
      </w:r>
    </w:p>
    <w:p>
      <w:pPr>
        <w:spacing w:after="0"/>
        <w:numPr>
          <w:ilvl w:val="0"/>
          <w:numId w:val="2"/>
        </w:numPr>
      </w:pPr>
      <w:r>
        <w:rPr/>
        <w:t xml:space="preserve">组织政策对移动通信使用和员工情绪福祉的影响
</w:t>
      </w:r>
    </w:p>
    <w:p>
      <w:pPr>
        <w:spacing w:after="0"/>
        <w:numPr>
          <w:ilvl w:val="0"/>
          <w:numId w:val="2"/>
        </w:numPr>
      </w:pPr>
      <w:r>
        <w:rPr/>
        <w:t xml:space="preserve">移动通信对员工灵活性和自主性的影响
</w:t>
      </w:r>
    </w:p>
    <w:p>
      <w:pPr>
        <w:spacing w:after="0"/>
        <w:numPr>
          <w:ilvl w:val="0"/>
          <w:numId w:val="2"/>
        </w:numPr>
      </w:pPr>
      <w:r>
        <w:rPr/>
        <w:t xml:space="preserve">移动通信对工作效率的影响
</w:t>
      </w:r>
    </w:p>
    <w:p>
      <w:pPr>
        <w:numPr>
          <w:ilvl w:val="0"/>
          <w:numId w:val="2"/>
        </w:numPr>
      </w:pPr>
      <w:r>
        <w:rPr/>
        <w:t xml:space="preserve">移动通信对员工工作与生活平衡的影响</w:t>
      </w:r>
    </w:p>
    <w:p>
      <w:pPr>
        <w:pStyle w:val="Heading1"/>
      </w:pPr>
      <w:bookmarkStart w:id="6" w:name="_Toc6"/>
      <w:r>
        <w:t>Report location:</w:t>
      </w:r>
      <w:bookmarkEnd w:id="6"/>
    </w:p>
    <w:p>
      <w:hyperlink r:id="rId8" w:history="1">
        <w:r>
          <w:rPr>
            <w:color w:val="2980b9"/>
            <w:u w:val="single"/>
          </w:rPr>
          <w:t xml:space="preserve">https://www.fullpicture.app/item/f8cb9850c5dafd4685e057bb7b829f56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0B4D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47563219304352" TargetMode="External"/><Relationship Id="rId8" Type="http://schemas.openxmlformats.org/officeDocument/2006/relationships/hyperlink" Target="https://www.fullpicture.app/item/f8cb9850c5dafd4685e057bb7b829f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2024-01-11T19:43:12+01:00</dcterms:created>
  <dcterms:modified xsi:type="dcterms:W3CDTF">2024-01-11T19:43:12+01:00</dcterms:modified>
</cp:coreProperties>
</file>

<file path=docProps/custom.xml><?xml version="1.0" encoding="utf-8"?>
<Properties xmlns="http://schemas.openxmlformats.org/officeDocument/2006/custom-properties" xmlns:vt="http://schemas.openxmlformats.org/officeDocument/2006/docPropsVTypes"/>
</file>