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Early work-environmental indicators of bullying in an academic setting: a longitudinal study of staff in a medical university</w:t>
      </w:r>
      <w:br/>
      <w:hyperlink r:id="rId7" w:history="1">
        <w:r>
          <w:rPr>
            <w:color w:val="2980b9"/>
            <w:u w:val="single"/>
          </w:rPr>
          <w:t xml:space="preserve">https://www.tandfonline.com/doi/full/10.1080/03075079.2020.1729114</w:t>
        </w:r>
      </w:hyperlink>
    </w:p>
    <w:p>
      <w:pPr>
        <w:pStyle w:val="Heading1"/>
      </w:pPr>
      <w:bookmarkStart w:id="2" w:name="_Toc2"/>
      <w:r>
        <w:t>Article summary:</w:t>
      </w:r>
      <w:bookmarkEnd w:id="2"/>
    </w:p>
    <w:p>
      <w:pPr>
        <w:jc w:val="both"/>
      </w:pPr>
      <w:r>
        <w:rPr/>
        <w:t xml:space="preserve">1. Workplace bullying is a significant issue that can have detrimental effects on an individual's mental health and work performance.</w:t>
      </w:r>
    </w:p>
    <w:p>
      <w:pPr>
        <w:jc w:val="both"/>
      </w:pPr>
      <w:r>
        <w:rPr/>
        <w:t xml:space="preserve">2. The work-environment hypothesis suggests that bullying is a consequence of a poor social environment in organizations, and empirical evidence supports this hypothesis.</w:t>
      </w:r>
    </w:p>
    <w:p>
      <w:pPr>
        <w:jc w:val="both"/>
      </w:pPr>
      <w:r>
        <w:rPr/>
        <w:t xml:space="preserve">3. Longitudinal studies have shown that workload, job insecurity, and role conflict are factors that increase the risk of workplace bullying.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"Early work-environmental indicators of bullying in an academic setting: a longitudinal study of staff in a medical university" provides an overview of workplace bullying and its impact on the mental health and work performance of individuals. The article highlights the importance of identifying early indicators of workplace bullying to prevent its detrimental effects.</w:t>
      </w:r>
    </w:p>
    <w:p>
      <w:pPr>
        <w:jc w:val="both"/>
      </w:pPr>
      <w:r>
        <w:rPr/>
        <w:t xml:space="preserve"/>
      </w:r>
    </w:p>
    <w:p>
      <w:pPr>
        <w:jc w:val="both"/>
      </w:pPr>
      <w:r>
        <w:rPr/>
        <w:t xml:space="preserve">The article presents several studies that support the hypothesis that workplace bullying is a consequence of a poor social environment in organizations. However, it fails to acknowledge other potential factors that may contribute to workplace bullying, such as individual personality traits or power dynamics within the organization.</w:t>
      </w:r>
    </w:p>
    <w:p>
      <w:pPr>
        <w:jc w:val="both"/>
      </w:pPr>
      <w:r>
        <w:rPr/>
        <w:t xml:space="preserve"/>
      </w:r>
    </w:p>
    <w:p>
      <w:pPr>
        <w:jc w:val="both"/>
      </w:pPr>
      <w:r>
        <w:rPr/>
        <w:t xml:space="preserve">Furthermore, the article does not provide sufficient evidence for some of its claims, such as the assertion that workplace bullying is one of the most stressful phenomena. It also lacks exploration of counterarguments or alternative perspectives on the issue.</w:t>
      </w:r>
    </w:p>
    <w:p>
      <w:pPr>
        <w:jc w:val="both"/>
      </w:pPr>
      <w:r>
        <w:rPr/>
        <w:t xml:space="preserve"/>
      </w:r>
    </w:p>
    <w:p>
      <w:pPr>
        <w:jc w:val="both"/>
      </w:pPr>
      <w:r>
        <w:rPr/>
        <w:t xml:space="preserve">The article appears to be biased towards promoting the idea that workplace bullying is solely a result of a poor work environment. This bias may stem from the fact that the study was conducted in an academic setting, where there may be a greater emphasis on organizational culture and social dynamics.</w:t>
      </w:r>
    </w:p>
    <w:p>
      <w:pPr>
        <w:jc w:val="both"/>
      </w:pPr>
      <w:r>
        <w:rPr/>
        <w:t xml:space="preserve"/>
      </w:r>
    </w:p>
    <w:p>
      <w:pPr>
        <w:jc w:val="both"/>
      </w:pPr>
      <w:r>
        <w:rPr/>
        <w:t xml:space="preserve">Overall, while the article provides valuable insights into workplace bullying and its impact on individuals, it could benefit from more balanced reporting and consideration of alternative perspectives and potential contributing factors.</w:t>
      </w:r>
    </w:p>
    <w:p>
      <w:pPr>
        <w:pStyle w:val="Heading1"/>
      </w:pPr>
      <w:bookmarkStart w:id="5" w:name="_Toc5"/>
      <w:r>
        <w:t>Topics for further research:</w:t>
      </w:r>
      <w:bookmarkEnd w:id="5"/>
    </w:p>
    <w:p>
      <w:pPr>
        <w:spacing w:after="0"/>
        <w:numPr>
          <w:ilvl w:val="0"/>
          <w:numId w:val="2"/>
        </w:numPr>
      </w:pPr>
      <w:r>
        <w:rPr/>
        <w:t xml:space="preserve">Individual personality traits and workplace bullying
</w:t>
      </w:r>
    </w:p>
    <w:p>
      <w:pPr>
        <w:spacing w:after="0"/>
        <w:numPr>
          <w:ilvl w:val="0"/>
          <w:numId w:val="2"/>
        </w:numPr>
      </w:pPr>
      <w:r>
        <w:rPr/>
        <w:t xml:space="preserve">Power dynamics and workplace bullying
</w:t>
      </w:r>
    </w:p>
    <w:p>
      <w:pPr>
        <w:spacing w:after="0"/>
        <w:numPr>
          <w:ilvl w:val="0"/>
          <w:numId w:val="2"/>
        </w:numPr>
      </w:pPr>
      <w:r>
        <w:rPr/>
        <w:t xml:space="preserve">Workplace stressors beyond bullying
</w:t>
      </w:r>
    </w:p>
    <w:p>
      <w:pPr>
        <w:spacing w:after="0"/>
        <w:numPr>
          <w:ilvl w:val="0"/>
          <w:numId w:val="2"/>
        </w:numPr>
      </w:pPr>
      <w:r>
        <w:rPr/>
        <w:t xml:space="preserve">Alternative perspectives on workplace bullying
</w:t>
      </w:r>
    </w:p>
    <w:p>
      <w:pPr>
        <w:spacing w:after="0"/>
        <w:numPr>
          <w:ilvl w:val="0"/>
          <w:numId w:val="2"/>
        </w:numPr>
      </w:pPr>
      <w:r>
        <w:rPr/>
        <w:t xml:space="preserve">Workplace bullying in non-academic settings
</w:t>
      </w:r>
    </w:p>
    <w:p>
      <w:pPr>
        <w:numPr>
          <w:ilvl w:val="0"/>
          <w:numId w:val="2"/>
        </w:numPr>
      </w:pPr>
      <w:r>
        <w:rPr/>
        <w:t xml:space="preserve">Workplace culture and its impact on bullying</w:t>
      </w:r>
    </w:p>
    <w:p>
      <w:pPr>
        <w:pStyle w:val="Heading1"/>
      </w:pPr>
      <w:bookmarkStart w:id="6" w:name="_Toc6"/>
      <w:r>
        <w:t>Report location:</w:t>
      </w:r>
      <w:bookmarkEnd w:id="6"/>
    </w:p>
    <w:p>
      <w:hyperlink r:id="rId8" w:history="1">
        <w:r>
          <w:rPr>
            <w:color w:val="2980b9"/>
            <w:u w:val="single"/>
          </w:rPr>
          <w:t xml:space="preserve">https://www.fullpicture.app/item/f882e2e6c51334513919a9fa6083f69b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5FA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075079.2020.1729114" TargetMode="External"/><Relationship Id="rId8" Type="http://schemas.openxmlformats.org/officeDocument/2006/relationships/hyperlink" Target="https://www.fullpicture.app/item/f882e2e6c51334513919a9fa6083f6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2023-12-07T05:56:11+01:00</dcterms:created>
  <dcterms:modified xsi:type="dcterms:W3CDTF">2023-12-07T05:56:11+01:00</dcterms:modified>
</cp:coreProperties>
</file>

<file path=docProps/custom.xml><?xml version="1.0" encoding="utf-8"?>
<Properties xmlns="http://schemas.openxmlformats.org/officeDocument/2006/custom-properties" xmlns:vt="http://schemas.openxmlformats.org/officeDocument/2006/docPropsVTypes"/>
</file>