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浆细胞样树突状细胞：一招小马还是免疫系统的主力？-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https://www.ncbi.nlm.nih.gov/pmc/articles/PMC4157822/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浆细胞样树突状细胞（pDC）与经典树突状细胞（cDC）具有共同的关键特征，包括共同的祖细胞、对细胞因子FMS相关酪氨酸激酶3配体（FLT3L）的依赖性及其受体的组成性表达、相关的全球基因表达谱和最高的病原体传感能力。</w:t>
      </w:r>
    </w:p>
    <w:p>
      <w:pPr>
        <w:jc w:val="both"/>
      </w:pPr>
      <w:r>
        <w:rPr/>
        <w:t xml:space="preserve">2. pDC主要作为I型干扰素的主要来源，但也对免疫反应做出了其他重要贡献。</w:t>
      </w:r>
    </w:p>
    <w:p>
      <w:pPr>
        <w:jc w:val="both"/>
      </w:pPr>
      <w:r>
        <w:rPr/>
        <w:t xml:space="preserve">3. pDC可以逆转为“默认”cDC状态，例如在体外活化之后。从成熟的pDC中删除编码E2-2的基因会导致它们自发转化为cDC样细胞。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本文是一篇关于浆细胞样树突状细胞（pDC）的观点文章，邀请了该领域的五位领导者讨论他们对pDC的发展和功能的看法。文章主要探讨了pDC与经典树突状细胞（cDC）亚群的相关性以及pDC在免疫反应中的作用。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本文存在一些潜在偏见和不足之处。首先，文章没有提到可能存在的风险或负面影响，只是简单地探讨了pDC在免疫反应中的作用。其次，文章没有平等地呈现双方观点，而是只邀请了五位领导者来发表自己的看法。这可能会导致某些观点被忽略或被较少关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讨论pDC与cDC亚群的相关性时，有些作者认为“浆细胞样”这个词用词不当，因为它指的是两种相互排斥的细胞形态。但另一位作者则认为这个名字在更一般意义上是合适的，并解释了其理由。这种分歧可能会影响读者对该问题的理解和判断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在探讨pDC在免疫反应中的作用时，文章没有提供足够的证据来支持某些观点。例如，有些作者认为pDC主要是作为I型干扰素的主要来源，但并没有提供足够的证据来支持这一观点。因此，读者需要自行评估这些观点的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总之，本文虽然探讨了pDC在免疫反应中的作用和与cDC亚群的相关性，但存在一些潜在偏见和不足之处。读者需要谨慎评估其中所提出的观点，并寻找更多证据来支持或反驳这些观点。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or negative impacts of pDC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different viewpoints
</w:t>
      </w:r>
    </w:p>
    <w:p>
      <w:pPr>
        <w:spacing w:after="0"/>
        <w:numPr>
          <w:ilvl w:val="0"/>
          <w:numId w:val="2"/>
        </w:numPr>
      </w:pPr>
      <w:r>
        <w:rPr/>
        <w:t xml:space="preserve">Disagreement on the use of plasmacytoid-like terminology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to support certain viewpoints on pDC's role in immune response
</w:t>
      </w:r>
    </w:p>
    <w:p>
      <w:pPr>
        <w:spacing w:after="0"/>
        <w:numPr>
          <w:ilvl w:val="0"/>
          <w:numId w:val="2"/>
        </w:numPr>
      </w:pPr>
      <w:r>
        <w:rPr/>
        <w:t xml:space="preserve">Need for careful evaluation of presented viewpoints
</w:t>
      </w:r>
    </w:p>
    <w:p>
      <w:pPr>
        <w:numPr>
          <w:ilvl w:val="0"/>
          <w:numId w:val="2"/>
        </w:numPr>
      </w:pPr>
      <w:r>
        <w:rPr/>
        <w:t xml:space="preserve">Additional research to support or refute presented viewpoints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https://www.fullpicture.app/item/f7d3016545effcd41aea19e0cb30b81f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52BB2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4157822/" TargetMode="External"/><Relationship Id="rId8" Type="http://schemas.openxmlformats.org/officeDocument/2006/relationships/hyperlink" Target="https://www.fullpicture.app/item/f7d3016545effcd41aea19e0cb30b81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2024-01-16T17:08:42+01:00</dcterms:created>
  <dcterms:modified xsi:type="dcterms:W3CDTF">2024-01-16T17:08:42+01:00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