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Assurance Takaful | Bank Assafa</w:t>
      </w:r>
      <w:br/>
      <w:hyperlink r:id="rId7" w:history="1">
        <w:r>
          <w:rPr>
            <w:color w:val="2980b9"/>
            <w:u w:val="single"/>
          </w:rPr>
          <w:t xml:space="preserve">https://www.bankassafa.com/fr/assurance-takaful</w:t>
        </w:r>
      </w:hyperlink>
    </w:p>
    <w:p>
      <w:pPr>
        <w:pStyle w:val="Heading1"/>
      </w:pPr>
      <w:bookmarkStart w:id="2" w:name="_Toc2"/>
      <w:r>
        <w:t>Article summary:</w:t>
      </w:r>
      <w:bookmarkEnd w:id="2"/>
    </w:p>
    <w:p>
      <w:pPr>
        <w:jc w:val="both"/>
      </w:pPr>
      <w:r>
        <w:rPr/>
        <w:t xml:space="preserve">1. L'assurance Takaful est une opération d'assurance conforme aux avis du Conseil supérieur des Ouléma.</w:t>
      </w:r>
    </w:p>
    <w:p>
      <w:pPr>
        <w:jc w:val="both"/>
      </w:pPr>
      <w:r>
        <w:rPr/>
        <w:t xml:space="preserve">2. Bank Assafa lance la commercialisation de produits d'assurance Takaful en partenariat avec Wafa Takaful.</w:t>
      </w:r>
    </w:p>
    <w:p>
      <w:pPr>
        <w:jc w:val="both"/>
      </w:pPr>
      <w:r>
        <w:rPr/>
        <w:t xml:space="preserve">3. Les deux produits proposés sont l'Assafa Takaful Ousra et l'Assafa Takaful Dari, qui offrent une couverture pour les financements Mourabaha et les biens immobiliers contre divers risques.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L'article présente l'assurance Takaful comme une opération d'assurance conforme aux avis du Conseil supérieur des Ouléma et gérée par une entreprise d'assurance agréée. Il mentionne également que Bank Assafa, en partenariat avec Wafa Takaful, lance la commercialisation de produits d'assurance Takaful.</w:t>
      </w:r>
    </w:p>
    <w:p>
      <w:pPr>
        <w:jc w:val="both"/>
      </w:pPr>
      <w:r>
        <w:rPr/>
        <w:t xml:space="preserve"/>
      </w:r>
    </w:p>
    <w:p>
      <w:pPr>
        <w:jc w:val="both"/>
      </w:pPr>
      <w:r>
        <w:rPr/>
        <w:t xml:space="preserve">Cependant, l'article manque de détails sur les caractéristiques spécifiques de l'assurance Takaful et ne fournit pas suffisamment d'informations pour permettre une analyse critique approfondie. Il ne précise pas comment fonctionne le Fonds d'assurances Takaful ni comment les risques sont couverts. De plus, il ne mentionne pas les critères utilisés par le Conseil supérieur des Ouléma pour évaluer la conformité de l'assurance Takaful.</w:t>
      </w:r>
    </w:p>
    <w:p>
      <w:pPr>
        <w:jc w:val="both"/>
      </w:pPr>
      <w:r>
        <w:rPr/>
        <w:t xml:space="preserve"/>
      </w:r>
    </w:p>
    <w:p>
      <w:pPr>
        <w:jc w:val="both"/>
      </w:pPr>
      <w:r>
        <w:rPr/>
        <w:t xml:space="preserve">Le texte semble être principalement promotionnel, mettant en avant les produits d'assurance proposés par Bank Assafa et Wafa Takaful sans fournir une analyse objective ou équilibrée. Il n'y a pas de contre-arguments explorés ou de points de considération manquants qui pourraient donner un aperçu plus complet de l'assurance Takaful.</w:t>
      </w:r>
    </w:p>
    <w:p>
      <w:pPr>
        <w:jc w:val="both"/>
      </w:pPr>
      <w:r>
        <w:rPr/>
        <w:t xml:space="preserve"/>
      </w:r>
    </w:p>
    <w:p>
      <w:pPr>
        <w:jc w:val="both"/>
      </w:pPr>
      <w:r>
        <w:rPr/>
        <w:t xml:space="preserve">En outre, l'article ne fournit aucune preuve ou référence externe pour étayer ses affirmations sur la conformité de l'assurance Takaful aux avis du Conseil supérieur des Ouléma. Cela soulève des questions quant à la fiabilité et à l'impartialité des informations présentées.</w:t>
      </w:r>
    </w:p>
    <w:p>
      <w:pPr>
        <w:jc w:val="both"/>
      </w:pPr>
      <w:r>
        <w:rPr/>
        <w:t xml:space="preserve"/>
      </w:r>
    </w:p>
    <w:p>
      <w:pPr>
        <w:jc w:val="both"/>
      </w:pPr>
      <w:r>
        <w:rPr/>
        <w:t xml:space="preserve">Dans l'ensemble, cet article semble être un contenu promotionnel plutôt qu'une analyse critique objective de l'assurance Takaful. Il manque de détails, de preuves et d'exploration des contre-arguments, ce qui limite sa crédibilité et sa valeur informative.</w:t>
      </w:r>
    </w:p>
    <w:p>
      <w:pPr>
        <w:pStyle w:val="Heading1"/>
      </w:pPr>
      <w:bookmarkStart w:id="5" w:name="_Toc5"/>
      <w:r>
        <w:t>Topics for further research:</w:t>
      </w:r>
      <w:bookmarkEnd w:id="5"/>
    </w:p>
    <w:p>
      <w:pPr>
        <w:spacing w:after="0"/>
        <w:numPr>
          <w:ilvl w:val="0"/>
          <w:numId w:val="2"/>
        </w:numPr>
      </w:pPr>
      <w:r>
        <w:rPr/>
        <w:t xml:space="preserve">Comment fonctionne le Fonds d'assurances Takaful et quels sont les mécanismes utilisés pour couvrir les risques dans l'assurance Takaful ?
</w:t>
      </w:r>
    </w:p>
    <w:p>
      <w:pPr>
        <w:spacing w:after="0"/>
        <w:numPr>
          <w:ilvl w:val="0"/>
          <w:numId w:val="2"/>
        </w:numPr>
      </w:pPr>
      <w:r>
        <w:rPr/>
        <w:t xml:space="preserve">Quels sont les critères utilisés par le Conseil supérieur des Ouléma pour évaluer la conformité de l'assurance Takaful ?
</w:t>
      </w:r>
    </w:p>
    <w:p>
      <w:pPr>
        <w:spacing w:after="0"/>
        <w:numPr>
          <w:ilvl w:val="0"/>
          <w:numId w:val="2"/>
        </w:numPr>
      </w:pPr>
      <w:r>
        <w:rPr/>
        <w:t xml:space="preserve">Quelles sont les caractéristiques spécifiques de l'assurance Takaful qui la distinguent des autres formes d'assurance ?
</w:t>
      </w:r>
    </w:p>
    <w:p>
      <w:pPr>
        <w:spacing w:after="0"/>
        <w:numPr>
          <w:ilvl w:val="0"/>
          <w:numId w:val="2"/>
        </w:numPr>
      </w:pPr>
      <w:r>
        <w:rPr/>
        <w:t xml:space="preserve">Quelles sont les preuves ou références externes qui soutiennent les affirmations de conformité de l'assurance Takaful aux avis du Conseil supérieur des Ouléma ?
</w:t>
      </w:r>
    </w:p>
    <w:p>
      <w:pPr>
        <w:spacing w:after="0"/>
        <w:numPr>
          <w:ilvl w:val="0"/>
          <w:numId w:val="2"/>
        </w:numPr>
      </w:pPr>
      <w:r>
        <w:rPr/>
        <w:t xml:space="preserve">Quels sont les avantages et les inconvénients de l'assurance Takaful par rapport aux autres formes d'assurance ?
</w:t>
      </w:r>
    </w:p>
    <w:p>
      <w:pPr>
        <w:numPr>
          <w:ilvl w:val="0"/>
          <w:numId w:val="2"/>
        </w:numPr>
      </w:pPr>
      <w:r>
        <w:rPr/>
        <w:t xml:space="preserve">Quels sont les autres aspects importants à prendre en compte lors de la souscription à une assurance Takaful ?</w:t>
      </w:r>
    </w:p>
    <w:p>
      <w:pPr>
        <w:pStyle w:val="Heading1"/>
      </w:pPr>
      <w:bookmarkStart w:id="6" w:name="_Toc6"/>
      <w:r>
        <w:t>Report location:</w:t>
      </w:r>
      <w:bookmarkEnd w:id="6"/>
    </w:p>
    <w:p>
      <w:hyperlink r:id="rId8" w:history="1">
        <w:r>
          <w:rPr>
            <w:color w:val="2980b9"/>
            <w:u w:val="single"/>
          </w:rPr>
          <w:t xml:space="preserve">https://www.fullpicture.app/item/f7b2ca81496f3186f983e45bb58eb762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6C8A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nkassafa.com/fr/assurance-takaful" TargetMode="External"/><Relationship Id="rId8" Type="http://schemas.openxmlformats.org/officeDocument/2006/relationships/hyperlink" Target="https://www.fullpicture.app/item/f7b2ca81496f3186f983e45bb58eb7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2024-06-21T16:15:04+02:00</dcterms:created>
  <dcterms:modified xsi:type="dcterms:W3CDTF">2024-06-21T16:15:04+02:00</dcterms:modified>
</cp:coreProperties>
</file>

<file path=docProps/custom.xml><?xml version="1.0" encoding="utf-8"?>
<Properties xmlns="http://schemas.openxmlformats.org/officeDocument/2006/custom-properties" xmlns:vt="http://schemas.openxmlformats.org/officeDocument/2006/docPropsVTypes"/>
</file>