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抗美援朝（抗美援朝运动）_百度百科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https://baike.baidu.com/item/%E6%8A%97%E7%BE%8E%E6%8F%B4%E6%9C%9D/383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抗美援朝是中国参与的一场战争，背景是朝鲜战争爆发和美国对中国的威胁。</w:t>
      </w:r>
    </w:p>
    <w:p>
      <w:pPr>
        <w:jc w:val="both"/>
      </w:pPr>
      <w:r>
        <w:rPr/>
        <w:t xml:space="preserve">2. 战争过程包括入朝参战、五次大规模战役和停战协议签署等阶段。</w:t>
      </w:r>
    </w:p>
    <w:p>
      <w:pPr>
        <w:jc w:val="both"/>
      </w:pPr>
      <w:r>
        <w:rPr/>
        <w:t xml:space="preserve">3. 伤亡情况包括部队伤亡、战俘和武器损失等。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很遗憾，由于您提供的文章内容不完整，我无法对其进行详细的批判性分析。请提供完整的文章内容以便我能够为您提供更准确的见解和分析。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Current trends and developments
</w:t>
      </w:r>
    </w:p>
    <w:p>
      <w:pPr>
        <w:spacing w:after="0"/>
        <w:numPr>
          <w:ilvl w:val="0"/>
          <w:numId w:val="2"/>
        </w:numPr>
      </w:pPr>
      <w:r>
        <w:rPr/>
        <w:t xml:space="preserve">Key players and stakeholders involved
</w:t>
      </w:r>
    </w:p>
    <w:p>
      <w:pPr>
        <w:spacing w:after="0"/>
        <w:numPr>
          <w:ilvl w:val="0"/>
          <w:numId w:val="2"/>
        </w:numPr>
      </w:pPr>
      <w:r>
        <w:rPr/>
        <w:t xml:space="preserve">Potential challenges and obstacles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 of the issue
</w:t>
      </w:r>
    </w:p>
    <w:p>
      <w:pPr>
        <w:numPr>
          <w:ilvl w:val="0"/>
          <w:numId w:val="2"/>
        </w:numPr>
      </w:pPr>
      <w:r>
        <w:rPr/>
        <w:t xml:space="preserve">Possible solutions and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https://www.fullpicture.app/item/f76b79ce42d66e2427d68eb2689a3f53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CAE0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6%8A%97%E7%BE%8E%E6%8F%B4%E6%9C%9D/383" TargetMode="External"/><Relationship Id="rId8" Type="http://schemas.openxmlformats.org/officeDocument/2006/relationships/hyperlink" Target="https://www.fullpicture.app/item/f76b79ce42d66e2427d68eb2689a3f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2024-03-02T14:54:01+01:00</dcterms:created>
  <dcterms:modified xsi:type="dcterms:W3CDTF">2024-03-02T14:54:01+01:00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