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Book Review: ‘Picasso the Foreigner,’ by Annie Cohen-Solal - The New York Times</w:t>
      </w:r>
      <w:br/>
      <w:hyperlink r:id="rId7" w:history="1">
        <w:r>
          <w:rPr>
            <w:color w:val="2980b9"/>
            <w:u w:val="single"/>
          </w:rPr>
          <w:t xml:space="preserve">https://www.nytimes.com/2023/04/01/books/picasso-the-foreigner-annie-cohen-solal.html</w:t>
        </w:r>
      </w:hyperlink>
    </w:p>
    <w:p>
      <w:pPr>
        <w:pStyle w:val="Heading1"/>
      </w:pPr>
      <w:bookmarkStart w:id="2" w:name="_Toc2"/>
      <w:r>
        <w:t>Article summary:</w:t>
      </w:r>
      <w:bookmarkEnd w:id="2"/>
    </w:p>
    <w:p>
      <w:pPr>
        <w:jc w:val="both"/>
      </w:pPr>
      <w:r>
        <w:rPr/>
        <w:t xml:space="preserve">1. "Picasso the Foreigner" di Annie Cohen-Solal è una biografia che esplora la vita e l'opera dell'artista spagnolo Pablo Picasso, concentrandosi sulla sua identità di straniero in Francia.</w:t>
      </w:r>
    </w:p>
    <w:p>
      <w:pPr>
        <w:jc w:val="both"/>
      </w:pPr>
      <w:r>
        <w:rPr/>
        <w:t xml:space="preserve">2. L'autrice analizza come la condizione di straniero abbia influenzato l'arte di Picasso, portandolo a sperimentare nuove tecniche e stili per adattarsi alla cultura francese.</w:t>
      </w:r>
    </w:p>
    <w:p>
      <w:pPr>
        <w:jc w:val="both"/>
      </w:pPr>
      <w:r>
        <w:rPr/>
        <w:t xml:space="preserve">3. Il libro offre anche un'analisi della società francese dell'epoca, inclusi i movimenti artistici e politici che hanno influenzato il lavoro di Picasso.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in questione è una recensione del libro "Picasso the Foreigner" di Annie Cohen-Solal, pubblicato sul New York Times. La recensione fornisce un'analisi critica dettagliata del libro, esaminando i suoi pregi e i suoi potenziali pregiudizi.</w:t>
      </w:r>
    </w:p>
    <w:p>
      <w:pPr>
        <w:jc w:val="both"/>
      </w:pPr>
      <w:r>
        <w:rPr/>
        <w:t xml:space="preserve"/>
      </w:r>
    </w:p>
    <w:p>
      <w:pPr>
        <w:jc w:val="both"/>
      </w:pPr>
      <w:r>
        <w:rPr/>
        <w:t xml:space="preserve">Il recensore inizia sottolineando come il libro di Cohen-Solal sia una biografia completa e dettagliata di Picasso, che si concentra sulla sua vita e sulla sua arte. Tuttavia, il recensore nota anche come il libro sembri avere un certo grado di parzialità nei confronti dell'artista, presentandolo come un genio indiscusso senza esplorare abbastanza le sue debolezze o le sue critiche.</w:t>
      </w:r>
    </w:p>
    <w:p>
      <w:pPr>
        <w:jc w:val="both"/>
      </w:pPr>
      <w:r>
        <w:rPr/>
        <w:t xml:space="preserve"/>
      </w:r>
    </w:p>
    <w:p>
      <w:pPr>
        <w:jc w:val="both"/>
      </w:pPr>
      <w:r>
        <w:rPr/>
        <w:t xml:space="preserve">Inoltre, il recensore rileva come il libro sembri concentrarsi principalmente sulla vita personale di Picasso piuttosto che sulla sua arte, fornendo poche informazioni sulle opere d'arte specifiche dell'artista. Questo potrebbe essere un punto debole per i lettori interessati principalmente all'arte piuttosto che alla vita privata dell'artista.</w:t>
      </w:r>
    </w:p>
    <w:p>
      <w:pPr>
        <w:jc w:val="both"/>
      </w:pPr>
      <w:r>
        <w:rPr/>
        <w:t xml:space="preserve"/>
      </w:r>
    </w:p>
    <w:p>
      <w:pPr>
        <w:jc w:val="both"/>
      </w:pPr>
      <w:r>
        <w:rPr/>
        <w:t xml:space="preserve">Il recensore sottolinea anche come il libro sembri basarsi su fonti primarie limitate, principalmente le lettere scritte da Picasso e dai suoi amici e colleghi. Ciò potrebbe portare a una visione distorta della vita dell'artista se non viene bilanciato con altre fonti o punti di vista.</w:t>
      </w:r>
    </w:p>
    <w:p>
      <w:pPr>
        <w:jc w:val="both"/>
      </w:pPr>
      <w:r>
        <w:rPr/>
        <w:t xml:space="preserve"/>
      </w:r>
    </w:p>
    <w:p>
      <w:pPr>
        <w:jc w:val="both"/>
      </w:pPr>
      <w:r>
        <w:rPr/>
        <w:t xml:space="preserve">Infine, il recensore nota come il libro sembri avere un tono promozionale nei confronti dell'artista e della sua importanza nella storia dell'arte. Mentre questo potrebbe essere comprensibile data la natura del libro, il recensore suggerisce che sarebbe stato utile esplorare anche le critiche e le controversie che circondano l'artista.</w:t>
      </w:r>
    </w:p>
    <w:p>
      <w:pPr>
        <w:jc w:val="both"/>
      </w:pPr>
      <w:r>
        <w:rPr/>
        <w:t xml:space="preserve"/>
      </w:r>
    </w:p>
    <w:p>
      <w:pPr>
        <w:jc w:val="both"/>
      </w:pPr>
      <w:r>
        <w:rPr/>
        <w:t xml:space="preserve">In generale, la recensione fornisce un'analisi critica equilibrata del libro di Cohen-Solal, evidenziando i suoi pregi e i suoi potenziali pregiudizi. Tuttavia, il recensore avrebbe potuto approfondire ulteriormente alcune delle sue osservazioni e fornire maggiori prove per le sue affermazioni.</w:t>
      </w:r>
    </w:p>
    <w:p>
      <w:pPr>
        <w:pStyle w:val="Heading1"/>
      </w:pPr>
      <w:bookmarkStart w:id="5" w:name="_Toc5"/>
      <w:r>
        <w:t>Topics for further research:</w:t>
      </w:r>
      <w:bookmarkEnd w:id="5"/>
    </w:p>
    <w:p>
      <w:pPr>
        <w:spacing w:after="0"/>
        <w:numPr>
          <w:ilvl w:val="0"/>
          <w:numId w:val="2"/>
        </w:numPr>
      </w:pPr>
      <w:r>
        <w:rPr/>
        <w:t xml:space="preserve">Criticism of Picasso's treatment of women
</w:t>
      </w:r>
    </w:p>
    <w:p>
      <w:pPr>
        <w:spacing w:after="0"/>
        <w:numPr>
          <w:ilvl w:val="0"/>
          <w:numId w:val="2"/>
        </w:numPr>
      </w:pPr>
      <w:r>
        <w:rPr/>
        <w:t xml:space="preserve">Picasso's political views and involvement in the Spanish Civil War
</w:t>
      </w:r>
    </w:p>
    <w:p>
      <w:pPr>
        <w:spacing w:after="0"/>
        <w:numPr>
          <w:ilvl w:val="0"/>
          <w:numId w:val="2"/>
        </w:numPr>
      </w:pPr>
      <w:r>
        <w:rPr/>
        <w:t xml:space="preserve">Analysis of specific works of art by Picasso
</w:t>
      </w:r>
    </w:p>
    <w:p>
      <w:pPr>
        <w:spacing w:after="0"/>
        <w:numPr>
          <w:ilvl w:val="0"/>
          <w:numId w:val="2"/>
        </w:numPr>
      </w:pPr>
      <w:r>
        <w:rPr/>
        <w:t xml:space="preserve">Picasso's influence on modern art and artists
</w:t>
      </w:r>
    </w:p>
    <w:p>
      <w:pPr>
        <w:spacing w:after="0"/>
        <w:numPr>
          <w:ilvl w:val="0"/>
          <w:numId w:val="2"/>
        </w:numPr>
      </w:pPr>
      <w:r>
        <w:rPr/>
        <w:t xml:space="preserve">Comparison of Picasso's work to that of his contemporaries
</w:t>
      </w:r>
    </w:p>
    <w:p>
      <w:pPr>
        <w:numPr>
          <w:ilvl w:val="0"/>
          <w:numId w:val="2"/>
        </w:numPr>
      </w:pPr>
      <w:r>
        <w:rPr/>
        <w:t xml:space="preserve">Examination of Picasso's personal relationships with other artists and cultural figures.</w:t>
      </w:r>
    </w:p>
    <w:p>
      <w:pPr>
        <w:pStyle w:val="Heading1"/>
      </w:pPr>
      <w:bookmarkStart w:id="6" w:name="_Toc6"/>
      <w:r>
        <w:t>Report location:</w:t>
      </w:r>
      <w:bookmarkEnd w:id="6"/>
    </w:p>
    <w:p>
      <w:hyperlink r:id="rId8" w:history="1">
        <w:r>
          <w:rPr>
            <w:color w:val="2980b9"/>
            <w:u w:val="single"/>
          </w:rPr>
          <w:t xml:space="preserve">https://www.fullpicture.app/item/f70950017fa454cd83a21284274091d9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562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4/01/books/picasso-the-foreigner-annie-cohen-solal.html" TargetMode="External"/><Relationship Id="rId8" Type="http://schemas.openxmlformats.org/officeDocument/2006/relationships/hyperlink" Target="https://www.fullpicture.app/item/f70950017fa454cd83a21284274091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2023-12-13T00:58:05+01:00</dcterms:created>
  <dcterms:modified xsi:type="dcterms:W3CDTF">2023-12-13T00:58:05+01:00</dcterms:modified>
</cp:coreProperties>
</file>

<file path=docProps/custom.xml><?xml version="1.0" encoding="utf-8"?>
<Properties xmlns="http://schemas.openxmlformats.org/officeDocument/2006/custom-properties" xmlns:vt="http://schemas.openxmlformats.org/officeDocument/2006/docPropsVTypes"/>
</file>