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Affaire Negreira : le double jeu du Real Madrid</w:t>
      </w:r>
      <w:br/>
      <w:hyperlink r:id="rId7" w:history="1">
        <w:r>
          <w:rPr>
            <w:color w:val="2980b9"/>
            <w:u w:val="single"/>
          </w:rPr>
          <w:t xml:space="preserve">https://www.footmercato.net/a5752894620782202-affaire-negreira-le-double-jeu-du-real-madrid</w:t>
        </w:r>
      </w:hyperlink>
    </w:p>
    <w:p>
      <w:pPr>
        <w:pStyle w:val="Heading1"/>
      </w:pPr>
      <w:bookmarkStart w:id="2" w:name="_Toc2"/>
      <w:r>
        <w:t>Article summary:</w:t>
      </w:r>
      <w:bookmarkEnd w:id="2"/>
    </w:p>
    <w:p>
      <w:pPr>
        <w:jc w:val="both"/>
      </w:pPr>
      <w:r>
        <w:rPr/>
        <w:t xml:space="preserve">1. Le FC Barcelone est impliqué dans un scandale de corruption lié aux arbitres et risque de lourdes sanctions.</w:t>
      </w:r>
    </w:p>
    <w:p>
      <w:pPr>
        <w:jc w:val="both"/>
      </w:pPr>
      <w:r>
        <w:rPr/>
        <w:t xml:space="preserve">2. Le Real Madrid s'est porté partie civile dans cette affaire, mais en coulisses, Florentino Pérez ne veut pas s'attaquer à Joan Laporta, actuel patron des Blaugranas.</w:t>
      </w:r>
    </w:p>
    <w:p>
      <w:pPr>
        <w:jc w:val="both"/>
      </w:pPr>
      <w:r>
        <w:rPr/>
        <w:t xml:space="preserve">3. Carlo Ancelotti a demandé à ses joueurs de se concentrer sur les matchs à venir et de ne pas se laisser distraire par cette affaire qui sera résolue par les tribunaux.</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L'article traite de l'affaire Negreira en Espagne, qui implique des accusations de corruption dans le domaine du sport contre le FC Barcelone. Le Real Madrid a publié un communiqué exprimant sa profonde préoccupation quant à la gravité des faits et s'est porté partie civile dans cette affaire. Cependant, en coulisses, il est rapporté que Florentino Pérez et ses sbires ne seraient pas si durs avec la direction actuelle du Barça et que Laporta est intouchable pour Pérez. L'article souligne également que Carlo Ancelotti a tenu à faire passer un message clair à ses joueurs pour ne pas se laisser distraire par cette affaire avant les matchs importants.</w:t>
      </w:r>
    </w:p>
    <w:p>
      <w:pPr>
        <w:jc w:val="both"/>
      </w:pPr>
      <w:r>
        <w:rPr/>
        <w:t xml:space="preserve"/>
      </w:r>
    </w:p>
    <w:p>
      <w:pPr>
        <w:jc w:val="both"/>
      </w:pPr>
      <w:r>
        <w:rPr/>
        <w:t xml:space="preserve">Cependant, l'article manque de preuves concrètes pour étayer les allégations selon lesquelles le Real Madrid aurait un double jeu dans cette affaire. Les sources citées sont principalement des médias espagnols non vérifiés, ce qui peut entraîner une partialité ou une promotion d'un point de vue particulier. De plus, l'article ne présente pas les deux côtés de manière égale et n'explique pas suffisamment les détails de l'affaire Negreira pour permettre aux lecteurs de se faire une opinion informée. Enfin, il est important de noter que cet article provient d'un site Web spécialisé dans le football et peut donc être biaisé en faveur des clubs mentionnés dans l'article.</w:t>
      </w:r>
    </w:p>
    <w:p>
      <w:pPr>
        <w:pStyle w:val="Heading1"/>
      </w:pPr>
      <w:bookmarkStart w:id="5" w:name="_Toc5"/>
      <w:r>
        <w:t>Topics for further research:</w:t>
      </w:r>
      <w:bookmarkEnd w:id="5"/>
    </w:p>
    <w:p>
      <w:pPr>
        <w:spacing w:after="0"/>
        <w:numPr>
          <w:ilvl w:val="0"/>
          <w:numId w:val="2"/>
        </w:numPr>
      </w:pPr>
      <w:r>
        <w:rPr/>
        <w:t xml:space="preserve">Quels sont les détails de l'affaire Negreira et quelles sont les preuves concrètes contre le FC Barcelone ?
</w:t>
      </w:r>
    </w:p>
    <w:p>
      <w:pPr>
        <w:spacing w:after="0"/>
        <w:numPr>
          <w:ilvl w:val="0"/>
          <w:numId w:val="2"/>
        </w:numPr>
      </w:pPr>
      <w:r>
        <w:rPr/>
        <w:t xml:space="preserve">Quel est le rôle exact du Real Madrid dans cette affaire et comment ont-ils réagi publiquement et en privé ?
</w:t>
      </w:r>
    </w:p>
    <w:p>
      <w:pPr>
        <w:spacing w:after="0"/>
        <w:numPr>
          <w:ilvl w:val="0"/>
          <w:numId w:val="2"/>
        </w:numPr>
      </w:pPr>
      <w:r>
        <w:rPr/>
        <w:t xml:space="preserve">Quelle est la position de la Liga espagnole sur cette affaire et quelles mesures ont-elles prises pour enquêter sur les allégations de corruption ?
</w:t>
      </w:r>
    </w:p>
    <w:p>
      <w:pPr>
        <w:spacing w:after="0"/>
        <w:numPr>
          <w:ilvl w:val="0"/>
          <w:numId w:val="2"/>
        </w:numPr>
      </w:pPr>
      <w:r>
        <w:rPr/>
        <w:t xml:space="preserve">Quel est le contexte politique et économique de cette affaire et comment cela peut-il affecter les clubs de football espagnols à long terme ?
</w:t>
      </w:r>
    </w:p>
    <w:p>
      <w:pPr>
        <w:spacing w:after="0"/>
        <w:numPr>
          <w:ilvl w:val="0"/>
          <w:numId w:val="2"/>
        </w:numPr>
      </w:pPr>
      <w:r>
        <w:rPr/>
        <w:t xml:space="preserve">Quel est le point de vue des supporters et des experts du football sur cette affaire et comment cela peut-il affecter la réputation du FC Barcelone et du Real Madrid ?
</w:t>
      </w:r>
    </w:p>
    <w:p>
      <w:pPr>
        <w:numPr>
          <w:ilvl w:val="0"/>
          <w:numId w:val="2"/>
        </w:numPr>
      </w:pPr>
      <w:r>
        <w:rPr/>
        <w:t xml:space="preserve">Quelles sont les implications pour les joueurs et les entraîneurs des deux clubs et comment cela peut-il affecter leur performance sur le terrain ?</w:t>
      </w:r>
    </w:p>
    <w:p>
      <w:pPr>
        <w:pStyle w:val="Heading1"/>
      </w:pPr>
      <w:bookmarkStart w:id="6" w:name="_Toc6"/>
      <w:r>
        <w:t>Report location:</w:t>
      </w:r>
      <w:bookmarkEnd w:id="6"/>
    </w:p>
    <w:p>
      <w:hyperlink r:id="rId8" w:history="1">
        <w:r>
          <w:rPr>
            <w:color w:val="2980b9"/>
            <w:u w:val="single"/>
          </w:rPr>
          <w:t xml:space="preserve">https://www.fullpicture.app/item/f6d91faef43a996d60934d164b120371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853944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ootmercato.net/a5752894620782202-affaire-negreira-le-double-jeu-du-real-madrid" TargetMode="External"/><Relationship Id="rId8" Type="http://schemas.openxmlformats.org/officeDocument/2006/relationships/hyperlink" Target="https://www.fullpicture.app/item/f6d91faef43a996d60934d164b12037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2023-12-03T12:44:13+01:00</dcterms:created>
  <dcterms:modified xsi:type="dcterms:W3CDTF">2023-12-03T12:44:13+01:00</dcterms:modified>
</cp:coreProperties>
</file>

<file path=docProps/custom.xml><?xml version="1.0" encoding="utf-8"?>
<Properties xmlns="http://schemas.openxmlformats.org/officeDocument/2006/custom-properties" xmlns:vt="http://schemas.openxmlformats.org/officeDocument/2006/docPropsVTypes"/>
</file>