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Reasons to be cheerful about Generation Z</w:t>
      </w:r>
      <w:br/>
      <w:hyperlink r:id="rId7" w:history="1">
        <w:r>
          <w:rPr>
            <w:color w:val="2980b9"/>
            <w:u w:val="single"/>
          </w:rPr>
          <w:t xml:space="preserve">https://www.economist.com/leaders/2024/04/18/reasons-to-be-cheerful-about-generation-z</w:t>
        </w:r>
      </w:hyperlink>
    </w:p>
    <w:p>
      <w:pPr>
        <w:pStyle w:val="Heading1"/>
      </w:pPr>
      <w:bookmarkStart w:id="2" w:name="_Toc2"/>
      <w:r>
        <w:t>Article summary:</w:t>
      </w:r>
      <w:bookmarkEnd w:id="2"/>
    </w:p>
    <w:p>
      <w:pPr>
        <w:jc w:val="both"/>
      </w:pPr>
      <w:r>
        <w:rPr/>
        <w:t xml:space="preserve">1. Generation Z, born between 1997 and 2012, is a vast cohort that is coming of age and making up a significant portion of the population in many countries.</w:t>
      </w:r>
    </w:p>
    <w:p>
      <w:pPr>
        <w:jc w:val="both"/>
      </w:pPr>
      <w:r>
        <w:rPr/>
        <w:t xml:space="preserve">2. Despite concerns about the impact of smartphones and social media on Gen Z's mental health, they are actually faring well in terms of education, employment, and income.</w:t>
      </w:r>
    </w:p>
    <w:p>
      <w:pPr>
        <w:jc w:val="both"/>
      </w:pPr>
      <w:r>
        <w:rPr/>
        <w:t xml:space="preserve">3. Gen Z is reshaping society by advocating for action on climate change, desiring bigger government, and transforming the world of work with their bargaining power and willingness to seek better opportunities.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"Reasons to be cheerful about Generation Z" presents a somewhat optimistic view of the younger generation, highlighting their successes and potential for positive impact on society. However, upon closer examination, there are several aspects of the article that warrant a critical analysis.</w:t>
      </w:r>
    </w:p>
    <w:p>
      <w:pPr>
        <w:jc w:val="both"/>
      </w:pPr>
      <w:r>
        <w:rPr/>
        <w:t xml:space="preserve"/>
      </w:r>
    </w:p>
    <w:p>
      <w:pPr>
        <w:jc w:val="both"/>
      </w:pPr>
      <w:r>
        <w:rPr/>
        <w:t xml:space="preserve">One potential bias in the article is its focus on the positive aspects of Generation Z while downplaying or ignoring some of the challenges they face. For example, the article mentions that Gen Z-ers are doing well in terms of employment and wages, but fails to address issues such as rising student debt, precarious job markets, and mental health concerns among young people. By only presenting a rosy picture of Gen Z's prospects, the article may be overlooking important areas where support and intervention are needed.</w:t>
      </w:r>
    </w:p>
    <w:p>
      <w:pPr>
        <w:jc w:val="both"/>
      </w:pPr>
      <w:r>
        <w:rPr/>
        <w:t xml:space="preserve"/>
      </w:r>
    </w:p>
    <w:p>
      <w:pPr>
        <w:jc w:val="both"/>
      </w:pPr>
      <w:r>
        <w:rPr/>
        <w:t xml:space="preserve">Additionally, the article makes unsupported claims about the impact of social media on Generation Z's mental health. While it acknowledges that there is limited evidence linking social media use to anxiety and depression, it still suggests that social media may be a contributing factor. Without more concrete evidence to support this claim, it is important to approach such assertions with caution.</w:t>
      </w:r>
    </w:p>
    <w:p>
      <w:pPr>
        <w:jc w:val="both"/>
      </w:pPr>
      <w:r>
        <w:rPr/>
        <w:t xml:space="preserve"/>
      </w:r>
    </w:p>
    <w:p>
      <w:pPr>
        <w:jc w:val="both"/>
      </w:pPr>
      <w:r>
        <w:rPr/>
        <w:t xml:space="preserve">Furthermore, the article does not fully explore counterarguments or alternative perspectives on the issues discussed. For example, while it mentions that Gen Z-ers are more likely to want bigger government and take action on climate change, it does not delve into potential criticisms or drawbacks of these positions. By presenting only one side of the argument, the article may be oversimplifying complex issues.</w:t>
      </w:r>
    </w:p>
    <w:p>
      <w:pPr>
        <w:jc w:val="both"/>
      </w:pPr>
      <w:r>
        <w:rPr/>
        <w:t xml:space="preserve"/>
      </w:r>
    </w:p>
    <w:p>
      <w:pPr>
        <w:jc w:val="both"/>
      </w:pPr>
      <w:r>
        <w:rPr/>
        <w:t xml:space="preserve">There is also a lack of consideration for potential risks or negative consequences associated with some of Gen Z's behaviors and attitudes. For instance, while it praises their resourcefulness and willingness to advocate for change, it does not address any potential downsides or unintended consequences of these actions.</w:t>
      </w:r>
    </w:p>
    <w:p>
      <w:pPr>
        <w:jc w:val="both"/>
      </w:pPr>
      <w:r>
        <w:rPr/>
        <w:t xml:space="preserve"/>
      </w:r>
    </w:p>
    <w:p>
      <w:pPr>
        <w:jc w:val="both"/>
      </w:pPr>
      <w:r>
        <w:rPr/>
        <w:t xml:space="preserve">Overall, while the article offers some valuable insights into Generation Z's strengths and achievements, it would benefit from a more balanced approach that considers both the positive and negative aspects of this demographic group. By acknowledging challenges and complexities facing Gen Z-ers, we can better understand their needs and provide support where necessary.</w:t>
      </w:r>
    </w:p>
    <w:p>
      <w:pPr>
        <w:pStyle w:val="Heading1"/>
      </w:pPr>
      <w:bookmarkStart w:id="5" w:name="_Toc5"/>
      <w:r>
        <w:t>Topics for further research:</w:t>
      </w:r>
      <w:bookmarkEnd w:id="5"/>
    </w:p>
    <w:p>
      <w:pPr>
        <w:spacing w:after="0"/>
        <w:numPr>
          <w:ilvl w:val="0"/>
          <w:numId w:val="2"/>
        </w:numPr>
      </w:pPr>
      <w:r>
        <w:rPr/>
        <w:t xml:space="preserve">Criticisms of Generation Z's attitudes towards government and climate change
</w:t>
      </w:r>
    </w:p>
    <w:p>
      <w:pPr>
        <w:spacing w:after="0"/>
        <w:numPr>
          <w:ilvl w:val="0"/>
          <w:numId w:val="2"/>
        </w:numPr>
      </w:pPr>
      <w:r>
        <w:rPr/>
        <w:t xml:space="preserve">Impact of rising student debt on Generation Z
</w:t>
      </w:r>
    </w:p>
    <w:p>
      <w:pPr>
        <w:spacing w:after="0"/>
        <w:numPr>
          <w:ilvl w:val="0"/>
          <w:numId w:val="2"/>
        </w:numPr>
      </w:pPr>
      <w:r>
        <w:rPr/>
        <w:t xml:space="preserve">Mental health challenges faced by Generation Z
</w:t>
      </w:r>
    </w:p>
    <w:p>
      <w:pPr>
        <w:spacing w:after="0"/>
        <w:numPr>
          <w:ilvl w:val="0"/>
          <w:numId w:val="2"/>
        </w:numPr>
      </w:pPr>
      <w:r>
        <w:rPr/>
        <w:t xml:space="preserve">Negative consequences of social media use on Generation Z
</w:t>
      </w:r>
    </w:p>
    <w:p>
      <w:pPr>
        <w:spacing w:after="0"/>
        <w:numPr>
          <w:ilvl w:val="0"/>
          <w:numId w:val="2"/>
        </w:numPr>
      </w:pPr>
      <w:r>
        <w:rPr/>
        <w:t xml:space="preserve">Potential drawbacks of Generation Z's advocacy and activism
</w:t>
      </w:r>
    </w:p>
    <w:p>
      <w:pPr>
        <w:numPr>
          <w:ilvl w:val="0"/>
          <w:numId w:val="2"/>
        </w:numPr>
      </w:pPr>
      <w:r>
        <w:rPr/>
        <w:t xml:space="preserve">Complexities of the job market for Generation Z</w:t>
      </w:r>
    </w:p>
    <w:p>
      <w:pPr>
        <w:pStyle w:val="Heading1"/>
      </w:pPr>
      <w:bookmarkStart w:id="6" w:name="_Toc6"/>
      <w:r>
        <w:t>Report location:</w:t>
      </w:r>
      <w:bookmarkEnd w:id="6"/>
    </w:p>
    <w:p>
      <w:hyperlink r:id="rId8" w:history="1">
        <w:r>
          <w:rPr>
            <w:color w:val="2980b9"/>
            <w:u w:val="single"/>
          </w:rPr>
          <w:t xml:space="preserve">https://www.fullpicture.app/item/f6c306aa3ccaf43d9de867bc7df2fea5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6EB0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onomist.com/leaders/2024/04/18/reasons-to-be-cheerful-about-generation-z" TargetMode="External"/><Relationship Id="rId8" Type="http://schemas.openxmlformats.org/officeDocument/2006/relationships/hyperlink" Target="https://www.fullpicture.app/item/f6c306aa3ccaf43d9de867bc7df2fe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2024-07-15T05:44:23+02:00</dcterms:created>
  <dcterms:modified xsi:type="dcterms:W3CDTF">2024-07-15T05:44:23+02:00</dcterms:modified>
</cp:coreProperties>
</file>

<file path=docProps/custom.xml><?xml version="1.0" encoding="utf-8"?>
<Properties xmlns="http://schemas.openxmlformats.org/officeDocument/2006/custom-properties" xmlns:vt="http://schemas.openxmlformats.org/officeDocument/2006/docPropsVTypes"/>
</file>