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KaOS – A Lean KDE Distribution</w:t>
      </w:r>
      <w:br/>
      <w:hyperlink r:id="rId7" w:history="1">
        <w:r>
          <w:rPr>
            <w:color w:val="2980b9"/>
            <w:u w:val="single"/>
          </w:rPr>
          <w:t xml:space="preserve">https://kaosx.us/</w:t>
        </w:r>
      </w:hyperlink>
    </w:p>
    <w:p>
      <w:pPr>
        <w:pStyle w:val="Heading1"/>
      </w:pPr>
      <w:bookmarkStart w:id="2" w:name="_Toc2"/>
      <w:r>
        <w:t>Article summary:</w:t>
      </w:r>
      <w:bookmarkEnd w:id="2"/>
    </w:p>
    <w:p>
      <w:pPr>
        <w:jc w:val="both"/>
      </w:pPr>
      <w:r>
        <w:rPr/>
        <w:t xml:space="preserve">1. KaOS is a KDE distribution that focuses on integration with KDE and Qt, with minimal package splitting and a primary focus on packaging.</w:t>
      </w:r>
    </w:p>
    <w:p>
      <w:pPr>
        <w:jc w:val="both"/>
      </w:pPr>
      <w:r>
        <w:rPr/>
        <w:t xml:space="preserve">2. The distribution follows the latest innovations and always ships the most up-to-date software for the Plasma Desktop.</w:t>
      </w:r>
    </w:p>
    <w:p>
      <w:pPr>
        <w:jc w:val="both"/>
      </w:pPr>
      <w:r>
        <w:rPr/>
        <w:t xml:space="preserve">3. KaOS targets users who prefer a distribution that works exclusively on one DE (KDE Plasma) to make it the best it can be, and offers limited repositories with the option for users to build their own packages through Pacman.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"KaOS – A Lean KDE Distribution" provides an overview of the KaOS Linux distribution, highlighting its focus on integration with KDE and Qt, minimal package splitting, packaging goals, and the use of the pacman package manager. It also mentions that KaOS follows the latest innovations and provides a link to its mirror status.</w:t>
      </w:r>
    </w:p>
    <w:p>
      <w:pPr>
        <w:jc w:val="both"/>
      </w:pPr>
      <w:r>
        <w:rPr/>
        <w:t xml:space="preserve"/>
      </w:r>
    </w:p>
    <w:p>
      <w:pPr>
        <w:jc w:val="both"/>
      </w:pPr>
      <w:r>
        <w:rPr/>
        <w:t xml:space="preserve">Overall, the article appears to be promotional in nature, aiming to showcase the features and goals of KaOS. However, there are several potential biases and missing points of consideration that should be addressed:</w:t>
      </w:r>
    </w:p>
    <w:p>
      <w:pPr>
        <w:jc w:val="both"/>
      </w:pPr>
      <w:r>
        <w:rPr/>
        <w:t xml:space="preserve"/>
      </w:r>
    </w:p>
    <w:p>
      <w:pPr>
        <w:jc w:val="both"/>
      </w:pPr>
      <w:r>
        <w:rPr/>
        <w:t xml:space="preserve">1. Biases towards KDE: The article repeatedly emphasizes KaOS's focus on KDE Plasma as its primary desktop environment. While this may be a selling point for users who prefer KDE, it neglects to mention other popular desktop environments or provide a balanced comparison.</w:t>
      </w:r>
    </w:p>
    <w:p>
      <w:pPr>
        <w:jc w:val="both"/>
      </w:pPr>
      <w:r>
        <w:rPr/>
        <w:t xml:space="preserve"/>
      </w:r>
    </w:p>
    <w:p>
      <w:pPr>
        <w:jc w:val="both"/>
      </w:pPr>
      <w:r>
        <w:rPr/>
        <w:t xml:space="preserve">2. Lack of evidence for claims: The article claims that KaOS is built from scratch with a specific focus on integration and selecting suitable tools and applications. However, no evidence or examples are provided to support these claims. Without concrete evidence, these statements can be seen as unsupported assertions.</w:t>
      </w:r>
    </w:p>
    <w:p>
      <w:pPr>
        <w:jc w:val="both"/>
      </w:pPr>
      <w:r>
        <w:rPr/>
        <w:t xml:space="preserve"/>
      </w:r>
    </w:p>
    <w:p>
      <w:pPr>
        <w:jc w:val="both"/>
      </w:pPr>
      <w:r>
        <w:rPr/>
        <w:t xml:space="preserve">3. One-sided reporting: The article only presents positive aspects of KaOS without acknowledging any potential drawbacks or limitations. For example, it mentions that KaOS has limited repositories but fails to address how this might impact users who require a wider range of software options.</w:t>
      </w:r>
    </w:p>
    <w:p>
      <w:pPr>
        <w:jc w:val="both"/>
      </w:pPr>
      <w:r>
        <w:rPr/>
        <w:t xml:space="preserve"/>
      </w:r>
    </w:p>
    <w:p>
      <w:pPr>
        <w:jc w:val="both"/>
      </w:pPr>
      <w:r>
        <w:rPr/>
        <w:t xml:space="preserve">4. Missing counterarguments: The article does not explore alternative distributions or desktop environments that may offer similar features or advantages. This lack of comparison limits readers' ability to make informed decisions about whether KaOS is the best choice for them.</w:t>
      </w:r>
    </w:p>
    <w:p>
      <w:pPr>
        <w:jc w:val="both"/>
      </w:pPr>
      <w:r>
        <w:rPr/>
        <w:t xml:space="preserve"/>
      </w:r>
    </w:p>
    <w:p>
      <w:pPr>
        <w:jc w:val="both"/>
      </w:pPr>
      <w:r>
        <w:rPr/>
        <w:t xml:space="preserve">5. Promotional content: The inclusion of links to the gallery page and documentation suggests that the article serves as promotional material rather than an objective analysis. This raises questions about the objectivity and impartiality of the information presented.</w:t>
      </w:r>
    </w:p>
    <w:p>
      <w:pPr>
        <w:jc w:val="both"/>
      </w:pPr>
      <w:r>
        <w:rPr/>
        <w:t xml:space="preserve"/>
      </w:r>
    </w:p>
    <w:p>
      <w:pPr>
        <w:jc w:val="both"/>
      </w:pPr>
      <w:r>
        <w:rPr/>
        <w:t xml:space="preserve">6. Risks not noted: The article does not mention any potential risks or challenges associated with using KaOS, such as compatibility issues, limited community support, or potential stability concerns. Providing a balanced view of the pros and cons would be more informative for readers.</w:t>
      </w:r>
    </w:p>
    <w:p>
      <w:pPr>
        <w:jc w:val="both"/>
      </w:pPr>
      <w:r>
        <w:rPr/>
        <w:t xml:space="preserve"/>
      </w:r>
    </w:p>
    <w:p>
      <w:pPr>
        <w:jc w:val="both"/>
      </w:pPr>
      <w:r>
        <w:rPr/>
        <w:t xml:space="preserve">In conclusion, while the article provides an overview of KaOS and its features, it lacks objectivity and fails to address potential biases, unsupported claims, missing points of consideration, and unexplored counterarguments. Readers should approach the information with caution and seek additional sources for a more comprehensive understanding of KaOS as a Linux distribution.</w:t>
      </w:r>
    </w:p>
    <w:p>
      <w:pPr>
        <w:pStyle w:val="Heading1"/>
      </w:pPr>
      <w:bookmarkStart w:id="5" w:name="_Toc5"/>
      <w:r>
        <w:t>Topics for further research:</w:t>
      </w:r>
      <w:bookmarkEnd w:id="5"/>
    </w:p>
    <w:p>
      <w:pPr>
        <w:spacing w:after="0"/>
        <w:numPr>
          <w:ilvl w:val="0"/>
          <w:numId w:val="2"/>
        </w:numPr>
      </w:pPr>
      <w:r>
        <w:rPr/>
        <w:t xml:space="preserve">Alternative Linux distributions with similar features to KaOS
</w:t>
      </w:r>
    </w:p>
    <w:p>
      <w:pPr>
        <w:spacing w:after="0"/>
        <w:numPr>
          <w:ilvl w:val="0"/>
          <w:numId w:val="2"/>
        </w:numPr>
      </w:pPr>
      <w:r>
        <w:rPr/>
        <w:t xml:space="preserve">Pros and cons of using KaOS as a Linux distribution
</w:t>
      </w:r>
    </w:p>
    <w:p>
      <w:pPr>
        <w:spacing w:after="0"/>
        <w:numPr>
          <w:ilvl w:val="0"/>
          <w:numId w:val="2"/>
        </w:numPr>
      </w:pPr>
      <w:r>
        <w:rPr/>
        <w:t xml:space="preserve">Comparison of different desktop environments for Linux
</w:t>
      </w:r>
    </w:p>
    <w:p>
      <w:pPr>
        <w:spacing w:after="0"/>
        <w:numPr>
          <w:ilvl w:val="0"/>
          <w:numId w:val="2"/>
        </w:numPr>
      </w:pPr>
      <w:r>
        <w:rPr/>
        <w:t xml:space="preserve">Community support and user experiences with KaOS
</w:t>
      </w:r>
    </w:p>
    <w:p>
      <w:pPr>
        <w:spacing w:after="0"/>
        <w:numPr>
          <w:ilvl w:val="0"/>
          <w:numId w:val="2"/>
        </w:numPr>
      </w:pPr>
      <w:r>
        <w:rPr/>
        <w:t xml:space="preserve">Compatibility issues and potential stability concerns with KaOS
</w:t>
      </w:r>
    </w:p>
    <w:p>
      <w:pPr>
        <w:numPr>
          <w:ilvl w:val="0"/>
          <w:numId w:val="2"/>
        </w:numPr>
      </w:pPr>
      <w:r>
        <w:rPr/>
        <w:t xml:space="preserve">KaOS vs other KDE-focused Linux distributions</w:t>
      </w:r>
    </w:p>
    <w:p>
      <w:pPr>
        <w:pStyle w:val="Heading1"/>
      </w:pPr>
      <w:bookmarkStart w:id="6" w:name="_Toc6"/>
      <w:r>
        <w:t>Report location:</w:t>
      </w:r>
      <w:bookmarkEnd w:id="6"/>
    </w:p>
    <w:p>
      <w:hyperlink r:id="rId8" w:history="1">
        <w:r>
          <w:rPr>
            <w:color w:val="2980b9"/>
            <w:u w:val="single"/>
          </w:rPr>
          <w:t xml:space="preserve">https://www.fullpicture.app/item/f634c0fceb06a17b0508896a8f76076d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F43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osx.us/" TargetMode="External"/><Relationship Id="rId8" Type="http://schemas.openxmlformats.org/officeDocument/2006/relationships/hyperlink" Target="https://www.fullpicture.app/item/f634c0fceb06a17b0508896a8f7607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2024-03-10T18:46:01+01:00</dcterms:created>
  <dcterms:modified xsi:type="dcterms:W3CDTF">2024-03-10T18:46:01+01:00</dcterms:modified>
</cp:coreProperties>
</file>

<file path=docProps/custom.xml><?xml version="1.0" encoding="utf-8"?>
<Properties xmlns="http://schemas.openxmlformats.org/officeDocument/2006/custom-properties" xmlns:vt="http://schemas.openxmlformats.org/officeDocument/2006/docPropsVTypes"/>
</file>