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Regioselective metabolism of cannabinoids by cytochrome P450 2J2. - 中国知网</w:t></w:r><w:br/><w:hyperlink r:id="rId7" w:history="1"><w:r><w:rPr><w:color w:val="2980b9"/><w:u w:val="single"/></w:rPr><w:t xml:space="preserve">https://kns.cnki.net/kcms2/article/abstract?v=LeQIq0pPraN7z56UFBXYmp5cqSpFXzXCFpgvv08RLM-paCwYX2_gXfCDoJkJhNQRtccNmrQXprV50ygpcaLE7nrcLIi8dfn7przf1v6Mpyi7DeX9Obqhga_DKxDbR7eQ&uniplatform=NZKPT</w:t></w:r></w:hyperlink></w:p><w:p><w:pPr><w:pStyle w:val="Heading1"/></w:pPr><w:bookmarkStart w:id="2" w:name="_Toc2"/><w:r><w:t>Article summary:</w:t></w:r><w:bookmarkEnd w:id="2"/></w:p><w:p><w:pPr><w:jc w:val="both"/></w:pPr><w:r><w:rPr/><w:t xml:space="preserve">1. 本文研究了细胞色素P450 2J2对大麻素的区域选择性代谢。细胞色素P450 2J2是一种重要的药物代谢酶，能够催化多种化合物的氧化反应。通过实验发现，细胞色素P450 2J2对大麻素的代谢具有区域选择性，即它会选择特定位置进行氧化反应。</w:t></w:r></w:p><w:p><w:pPr><w:jc w:val="both"/></w:pPr><w:r><w:rPr/><w:t xml:space="preserve"></w:t></w:r></w:p><w:p><w:pPr><w:jc w:val="both"/></w:pPr><w:r><w:rPr/><w:t xml:space="preserve">2. 文章介绍了细胞色素P450 2J2在大麻素代谢中的具体作用机制。研究发现，细胞色素P450 2J2能够催化大麻素中特定碳原子上的氧化反应，并形成相应的代谢产物。这些代谢产物可能对大麻素的生物活性和药理学效果产生影响。</w:t></w:r></w:p><w:p><w:pPr><w:jc w:val="both"/></w:pPr><w:r><w:rPr/><w:t xml:space="preserve"></w:t></w:r></w:p><w:p><w:pPr><w:jc w:val="both"/></w:pPr><w:r><w:rPr/><w:t xml:space="preserve">3. 研究结果表明，细胞色素P450 2J2在大麻素代谢中起着重要作用，并且其区域选择性代谢特点为进一步研究大麻素药理学提供了重要线索。这项研究有助于深入理解大麻素在体内的代谢途径和药效机制，并为开发新的药物治疗策略提供了理论基础。</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很抱歉，我无法对给定的文章进行详细的批判性分析。</w:t></w:r></w:p><w:p><w:pPr><w:pStyle w:val="Heading1"/></w:pPr><w:bookmarkStart w:id="5" w:name="_Toc5"/><w:r><w:t>Topics for further research:</w:t></w:r><w:bookmarkEnd w:id="5"/></w:p><w:p><w:pPr><w:spacing w:after="0"/><w:numPr><w:ilvl w:val="0"/><w:numId w:val="2"/></w:numPr></w:pPr><w:r><w:rPr/><w:t xml:space="preserve">详细关键短语
</w:t></w:r></w:p><w:p><w:pPr><w:spacing w:after="0"/><w:numPr><w:ilvl w:val="0"/><w:numId w:val="2"/></w:numPr></w:pPr><w:r><w:rPr/><w:t xml:space="preserve">Google 中使用
</w:t></w:r></w:p><w:p><w:pPr><w:spacing w:after="0"/><w:numPr><w:ilvl w:val="0"/><w:numId w:val="2"/></w:numPr></w:pPr><w:r><w:rPr/><w:t xml:space="preserve">更好地理解
</w:t></w:r></w:p><w:p><w:pPr><w:spacing w:after="0"/><w:numPr><w:ilvl w:val="0"/><w:numId w:val="2"/></w:numPr></w:pPr><w:r><w:rPr/><w:t xml:space="preserve">未涵盖的主题
</w:t></w:r></w:p><w:p><w:pPr><w:spacing w:after="0"/><w:numPr><w:ilvl w:val="0"/><w:numId w:val="2"/></w:numPr></w:pPr><w:r><w:rPr/><w:t xml:space="preserve">文章中
</w:t></w:r></w:p><w:p><w:pPr><w:numPr><w:ilvl w:val="0"/><w:numId w:val="2"/></w:numPr></w:pPr><w:r><w:rPr/><w:t xml:space="preserve">批判性分析</w:t></w:r></w:p><w:p><w:pPr><w:pStyle w:val="Heading1"/></w:pPr><w:bookmarkStart w:id="6" w:name="_Toc6"/><w:r><w:t>Report location:</w:t></w:r><w:bookmarkEnd w:id="6"/></w:p><w:p><w:hyperlink r:id="rId8" w:history="1"><w:r><w:rPr><w:color w:val="2980b9"/><w:u w:val="single"/></w:rPr><w:t xml:space="preserve">https://www.fullpicture.app/item/f605aa9585773927ccaccf450fee0f68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70C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fCDoJkJhNQRtccNmrQXprV50ygpcaLE7nrcLIi8dfn7przf1v6Mpyi7DeX9Obqhga_DKxDbR7eQ&amp;uniplatform=NZKPT" TargetMode="External"/><Relationship Id="rId8" Type="http://schemas.openxmlformats.org/officeDocument/2006/relationships/hyperlink" Target="https://www.fullpicture.app/item/f605aa9585773927ccaccf450fee0f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2024-01-15T14:57:31+01:00</dcterms:created>
  <dcterms:modified xsi:type="dcterms:W3CDTF">2024-01-15T14:57:31+01:00</dcterms:modified>
</cp:coreProperties>
</file>

<file path=docProps/custom.xml><?xml version="1.0" encoding="utf-8"?>
<Properties xmlns="http://schemas.openxmlformats.org/officeDocument/2006/custom-properties" xmlns:vt="http://schemas.openxmlformats.org/officeDocument/2006/docPropsVTypes"/>
</file>