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Multilayer Model in Soil Moisture Content Retrieval Using GNSS Interferometric Reflectometry</w:t>
      </w:r>
      <w:br/>
      <w:hyperlink r:id="rId7" w:history="1">
        <w:r>
          <w:rPr>
            <w:color w:val="2980b9"/>
            <w:u w:val="single"/>
          </w:rPr>
          <w:t xml:space="preserve">https://www.mdpi.com/1424-8220/23/4/1949</w:t>
        </w:r>
      </w:hyperlink>
    </w:p>
    <w:p>
      <w:pPr>
        <w:pStyle w:val="Heading1"/>
      </w:pPr>
      <w:bookmarkStart w:id="2" w:name="_Toc2"/>
      <w:r>
        <w:t>Article summary:</w:t>
      </w:r>
      <w:bookmarkEnd w:id="2"/>
    </w:p>
    <w:p>
      <w:pPr>
        <w:jc w:val="both"/>
      </w:pPr>
      <w:r>
        <w:rPr/>
        <w:t xml:space="preserve">1. Soil moisture content (SMC) is an important factor in researching the water cycle and terrestrial energy, and GNSS-IR technology can be used to measure SMC remotely.</w:t>
      </w:r>
    </w:p>
    <w:p>
      <w:pPr>
        <w:jc w:val="both"/>
      </w:pPr>
      <w:r>
        <w:rPr/>
        <w:t xml:space="preserve">2. Researchers have studied various methods for retrieving SMC using GNSS signals, including using different polarization modes, spectral estimates, and aberrant phase identification and correction.</w:t>
      </w:r>
    </w:p>
    <w:p>
      <w:pPr>
        <w:jc w:val="both"/>
      </w:pPr>
      <w:r>
        <w:rPr/>
        <w:t xml:space="preserve">3. This study presents a theoretical model for retrieving SMC at various depths using GNSS signals reflected by soil moisture in multiple layers, with simulation results demonstrating the feasibility of this approach.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use of GNSS-IR technology for soil moisture content retrieval. However, it is important to note that the article is based on simulation and theoretical models, and there is limited discussion on the practical implementation and validation of these models in real-world scenarios. Additionally, while the article highlights the benefits of using GNSS-IR technology for soil moisture measurement, it does not address potential limitations or risks associated with this approach. The article also focuses primarily on the technical aspects of GNSS-IR technology and does not delve into broader considerations such as ethical implications or societal impacts. Overall, while the article provides valuable insights into the use of GNSS-IR technology for soil moisture measurement, readers should be aware of its limitations and biases towards technical aspects rather than practical implementation and broader considerations.</w:t>
      </w:r>
    </w:p>
    <w:p>
      <w:pPr>
        <w:pStyle w:val="Heading1"/>
      </w:pPr>
      <w:bookmarkStart w:id="5" w:name="_Toc5"/>
      <w:r>
        <w:t>Topics for further research:</w:t>
      </w:r>
      <w:bookmarkEnd w:id="5"/>
    </w:p>
    <w:p>
      <w:pPr>
        <w:spacing w:after="0"/>
        <w:numPr>
          <w:ilvl w:val="0"/>
          <w:numId w:val="2"/>
        </w:numPr>
      </w:pPr>
      <w:r>
        <w:rPr/>
        <w:t xml:space="preserve">Practical implementation of GNSS-IR technology for soil moisture measurement
</w:t>
      </w:r>
    </w:p>
    <w:p>
      <w:pPr>
        <w:spacing w:after="0"/>
        <w:numPr>
          <w:ilvl w:val="0"/>
          <w:numId w:val="2"/>
        </w:numPr>
      </w:pPr>
      <w:r>
        <w:rPr/>
        <w:t xml:space="preserve">Validation of GNSS-IR models in real-world scenarios
</w:t>
      </w:r>
    </w:p>
    <w:p>
      <w:pPr>
        <w:spacing w:after="0"/>
        <w:numPr>
          <w:ilvl w:val="0"/>
          <w:numId w:val="2"/>
        </w:numPr>
      </w:pPr>
      <w:r>
        <w:rPr/>
        <w:t xml:space="preserve">Limitations and risks associated with GNSS-IR technology for soil moisture measurement
</w:t>
      </w:r>
    </w:p>
    <w:p>
      <w:pPr>
        <w:spacing w:after="0"/>
        <w:numPr>
          <w:ilvl w:val="0"/>
          <w:numId w:val="2"/>
        </w:numPr>
      </w:pPr>
      <w:r>
        <w:rPr/>
        <w:t xml:space="preserve">Ethical implications of using GNSS-IR technology for environmental monitoring
</w:t>
      </w:r>
    </w:p>
    <w:p>
      <w:pPr>
        <w:spacing w:after="0"/>
        <w:numPr>
          <w:ilvl w:val="0"/>
          <w:numId w:val="2"/>
        </w:numPr>
      </w:pPr>
      <w:r>
        <w:rPr/>
        <w:t xml:space="preserve">Societal impacts of GNSS-IR technology for soil moisture measurement
</w:t>
      </w:r>
    </w:p>
    <w:p>
      <w:pPr>
        <w:numPr>
          <w:ilvl w:val="0"/>
          <w:numId w:val="2"/>
        </w:numPr>
      </w:pPr>
      <w:r>
        <w:rPr/>
        <w:t xml:space="preserve">Comparison of GNSS-IR technology with other soil moisture measurement techniques.</w:t>
      </w:r>
    </w:p>
    <w:p>
      <w:pPr>
        <w:pStyle w:val="Heading1"/>
      </w:pPr>
      <w:bookmarkStart w:id="6" w:name="_Toc6"/>
      <w:r>
        <w:t>Report location:</w:t>
      </w:r>
      <w:bookmarkEnd w:id="6"/>
    </w:p>
    <w:p>
      <w:hyperlink r:id="rId8" w:history="1">
        <w:r>
          <w:rPr>
            <w:color w:val="2980b9"/>
            <w:u w:val="single"/>
          </w:rPr>
          <w:t xml:space="preserve">https://www.fullpicture.app/item/f59d971c0becb0f8479488d969b5cd4c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390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3/4/1949" TargetMode="External"/><Relationship Id="rId8" Type="http://schemas.openxmlformats.org/officeDocument/2006/relationships/hyperlink" Target="https://www.fullpicture.app/item/f59d971c0becb0f8479488d969b5cd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2024-01-11T06:53:13+01:00</dcterms:created>
  <dcterms:modified xsi:type="dcterms:W3CDTF">2024-01-11T06:53:13+01:00</dcterms:modified>
</cp:coreProperties>
</file>

<file path=docProps/custom.xml><?xml version="1.0" encoding="utf-8"?>
<Properties xmlns="http://schemas.openxmlformats.org/officeDocument/2006/custom-properties" xmlns:vt="http://schemas.openxmlformats.org/officeDocument/2006/docPropsVTypes"/>
</file>