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Assignments - OneDrive</w:t></w:r><w:br/><w:hyperlink r:id="rId7" w:history="1"><w:r><w:rPr><w:color w:val="2980b9"/><w:u w:val="single"/></w:rPr><w:t xml:space="preserve">https://onedrive.live.com/?cid=F422E093A61E8ECC&id=F422E093A61E8ECC%2127090&parId=F422E093A61E8ECC%2127089&o=OneUp</w:t></w:r></w:hyperlink></w:p><w:p><w:pPr><w:pStyle w:val="Heading1"/></w:pPr><w:bookmarkStart w:id="2" w:name="_Toc2"/><w:r><w:t>Article summary:</w:t></w:r><w:bookmarkEnd w:id="2"/></w:p><w:p><w:pPr><w:jc w:val="both"/></w:pPr><w:r><w:rPr/><w:t xml:space="preserve">1. The article is a project dissertation on the influence of BIM on economic and environmental aspects of the construction industry.</w:t></w:r></w:p><w:p><w:pPr><w:jc w:val="both"/></w:pPr><w:r><w:rPr/><w:t xml:space="preserve">2. The author expresses gratitude to their supervisor, university, family and friends, and participants who contributed to the research.</w:t></w:r></w:p><w:p><w:pPr><w:jc w:val="both"/></w:pPr><w:r><w:rPr/><w:t xml:space="preserve">3. Key words in the dissertation include BIM implementation and collaboration, cost management, and environmental sustainability.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a dissertation project on the influence of Building Information Modelling (BIM) on the economic and environmental aspects of the construction industry. The author expresses gratitude to their supervisor, university, family and friends, and participants who contributed to the research.</w:t></w:r></w:p><w:p><w:pPr><w:jc w:val="both"/></w:pPr><w:r><w:rPr/><w:t xml:space="preserve"></w:t></w:r></w:p><w:p><w:pPr><w:jc w:val="both"/></w:pPr><w:r><w:rPr/><w:t xml:space="preserve">The article appears to be well-written and structured, with clear headings and subheadings. However, there are some potential biases that need to be considered. Firstly, the author only acknowledges positive contributions from their supervisor, university, family and friends, and participants. This could suggest a bias towards positive feedback or a desire to avoid criticism.</w:t></w:r></w:p><w:p><w:pPr><w:jc w:val="both"/></w:pPr><w:r><w:rPr/><w:t xml:space="preserve"></w:t></w:r></w:p><w:p><w:pPr><w:jc w:val="both"/></w:pPr><w:r><w:rPr/><w:t xml:space="preserve">Secondly, the article focuses solely on the benefits of BIM implementation in terms of cost management and environmental sustainability. While these are important factors to consider, there may be other aspects of BIM implementation that have not been explored or considered.</w:t></w:r></w:p><w:p><w:pPr><w:jc w:val="both"/></w:pPr><w:r><w:rPr/><w:t xml:space="preserve"></w:t></w:r></w:p><w:p><w:pPr><w:jc w:val="both"/></w:pPr><w:r><w:rPr/><w:t xml:space="preserve">Thirdly, there is no mention of any potential risks or drawbacks associated with BIM implementation. This could suggest a one-sided reporting approach that only highlights positive outcomes while ignoring any negative consequences.</w:t></w:r></w:p><w:p><w:pPr><w:jc w:val="both"/></w:pPr><w:r><w:rPr/><w:t xml:space="preserve"></w:t></w:r></w:p><w:p><w:pPr><w:jc w:val="both"/></w:pPr><w:r><w:rPr/><w:t xml:space="preserve">Furthermore, there are unsupported claims made throughout the article without providing evidence or data to support them. For example, it is stated that BIM implementation can lead to improved collaboration but no evidence is provided to support this claim.</w:t></w:r></w:p><w:p><w:pPr><w:jc w:val="both"/></w:pPr><w:r><w:rPr/><w:t xml:space="preserve"></w:t></w:r></w:p><w:p><w:pPr><w:jc w:val="both"/></w:pPr><w:r><w:rPr/><w:t xml:space="preserve">There are also missing points of consideration such as how BIM implementation may impact job roles within the construction industry or how it may affect smaller businesses who cannot afford expensive software.</w:t></w:r></w:p><w:p><w:pPr><w:jc w:val="both"/></w:pPr><w:r><w:rPr/><w:t xml:space="preserve"></w:t></w:r></w:p><w:p><w:pPr><w:jc w:val="both"/></w:pPr><w:r><w:rPr/><w:t xml:space="preserve">Additionally, unexplored counterarguments are not presented in the article which could suggest partiality towards one perspective.</w:t></w:r></w:p><w:p><w:pPr><w:jc w:val="both"/></w:pPr><w:r><w:rPr/><w:t xml:space="preserve"></w:t></w:r></w:p><w:p><w:pPr><w:jc w:val="both"/></w:pPr><w:r><w:rPr/><w:t xml:space="preserve">Overall, while the article provides valuable insights into the influence of BIM on economic and environmental aspects of construction industry, it would benefit from addressing potential biases and presenting a more balanced view by exploring both positive and negative outcomes associated with BIM implementation.</w:t></w:r></w:p><w:p><w:pPr><w:pStyle w:val="Heading1"/></w:pPr><w:bookmarkStart w:id="5" w:name="_Toc5"/><w:r><w:t>Topics for further research:</w:t></w:r><w:bookmarkEnd w:id="5"/></w:p><w:p><w:pPr><w:spacing w:after="0"/><w:numPr><w:ilvl w:val="0"/><w:numId w:val="2"/></w:numPr></w:pPr><w:r><w:rPr/><w:t xml:space="preserve">Potential risks and drawbacks of BIM implementation in construction industry
</w:t></w:r></w:p><w:p><w:pPr><w:spacing w:after="0"/><w:numPr><w:ilvl w:val="0"/><w:numId w:val="2"/></w:numPr></w:pPr><w:r><w:rPr/><w:t xml:space="preserve">Impact of BIM on job roles within the construction industry
</w:t></w:r></w:p><w:p><w:pPr><w:spacing w:after="0"/><w:numPr><w:ilvl w:val="0"/><w:numId w:val="2"/></w:numPr></w:pPr><w:r><w:rPr/><w:t xml:space="preserve">Challenges faced by smaller businesses in adopting BIM technology
</w:t></w:r></w:p><w:p><w:pPr><w:spacing w:after="0"/><w:numPr><w:ilvl w:val="0"/><w:numId w:val="2"/></w:numPr></w:pPr><w:r><w:rPr/><w:t xml:space="preserve">Counterarguments against the use of BIM in construction industry
</w:t></w:r></w:p><w:p><w:pPr><w:spacing w:after="0"/><w:numPr><w:ilvl w:val="0"/><w:numId w:val="2"/></w:numPr></w:pPr><w:r><w:rPr/><w:t xml:space="preserve">BIM implementation and its impact on construction project timelines
</w:t></w:r></w:p><w:p><w:pPr><w:numPr><w:ilvl w:val="0"/><w:numId w:val="2"/></w:numPr></w:pPr><w:r><w:rPr/><w:t xml:space="preserve">BIM implementation and its effect on construction industry regulations and standards</w:t></w:r></w:p><w:p><w:pPr><w:pStyle w:val="Heading1"/></w:pPr><w:bookmarkStart w:id="6" w:name="_Toc6"/><w:r><w:t>Report location:</w:t></w:r><w:bookmarkEnd w:id="6"/></w:p><w:p><w:hyperlink r:id="rId8" w:history="1"><w:r><w:rPr><w:color w:val="2980b9"/><w:u w:val="single"/></w:rPr><w:t xml:space="preserve">https://www.fullpicture.app/item/f554f6ce738f83234aa3767567e2bdeb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74B1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edrive.live.com/?cid=F422E093A61E8ECC&amp;id=F422E093A61E8ECC%2127090&amp;parId=F422E093A61E8ECC%2127089&amp;o=OneUp" TargetMode="External"/><Relationship Id="rId8" Type="http://schemas.openxmlformats.org/officeDocument/2006/relationships/hyperlink" Target="https://www.fullpicture.app/item/f554f6ce738f83234aa3767567e2bd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2023-06-13T11:58:44+02:00</dcterms:created>
  <dcterms:modified xsi:type="dcterms:W3CDTF">2023-06-13T11:58:44+02:00</dcterms:modified>
</cp:coreProperties>
</file>

<file path=docProps/custom.xml><?xml version="1.0" encoding="utf-8"?>
<Properties xmlns="http://schemas.openxmlformats.org/officeDocument/2006/custom-properties" xmlns:vt="http://schemas.openxmlformats.org/officeDocument/2006/docPropsVTypes"/>
</file>