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(5) PBS News Weekend full episode, June 4, 2023 - YouTube</w:t></w:r><w:br/><w:hyperlink r:id="rId7" w:history="1"><w:r><w:rPr><w:color w:val="2980b9"/><w:u w:val="single"/></w:rPr><w:t xml:space="preserve">https://www.youtube.com/watch?v=kAIBj98xPmo&ab_channel=PBSNewsHour</w:t></w:r></w:hyperlink></w:p><w:p><w:pPr><w:pStyle w:val="Heading1"/></w:pPr><w:bookmarkStart w:id="2" w:name="_Toc2"/><w:r><w:t>Article summary:</w:t></w:r><w:bookmarkEnd w:id="2"/></w:p><w:p><w:pPr><w:jc w:val="both"/></w:pPr><w:r><w:rPr/><w:t xml:space="preserve">1. Surveillance cameras in public housing projects are being used to punish and evict residents for minor violations of their lease agreements, often with footage used as evidence in court.</w:t></w:r></w:p><w:p><w:pPr><w:jc w:val="both"/></w:pPr><w:r><w:rPr/><w:t xml:space="preserve">2. Many residents want more cameras for safety reasons, but they often have a different experience with them once they are installed.</w:t></w:r></w:p><w:p><w:pPr><w:jc w:val="both"/></w:pPr><w:r><w:rPr/><w:t xml:space="preserve">3. The use of surveillance cameras is widespread in public housing projects, and facial recognition technology is also being increasingly used.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作为一篇虚构的新闻报道，本文并没有实际事件发生的背景和证据支持。然而，它涉及到了一些现实世界中存在的问题，如公共住房短缺和暴力犯罪增加等。文章提到了监控摄像头在公共住房区域中的使用，但似乎只关注了其负面影响，而忽略了其可能对减少犯罪率和提高居民安全感所起到的积极作用。</w:t></w:r></w:p><w:p><w:pPr><w:jc w:val="both"/></w:pPr><w:r><w:rPr/><w:t xml:space="preserve"></w:t></w:r></w:p><w:p><w:pPr><w:jc w:val="both"/></w:pPr><w:r><w:rPr/><w:t xml:space="preserve">此外，文章也没有提供足够的证据来支持其主张，例如指责监控摄像头被用于惩罚和驱逐居民。虽然这种情况可能会发生，但需要更多的调查和数据来证明这一点。文章还未探讨其他因素对公共住房居民生活质量的影响，如社会服务、教育、就业机会等。</w:t></w:r></w:p><w:p><w:pPr><w:jc w:val="both"/></w:pPr><w:r><w:rPr/><w:t xml:space="preserve"></w:t></w:r></w:p><w:p><w:pPr><w:jc w:val="both"/></w:pPr><w:r><w:rPr/><w:t xml:space="preserve">总之，本文存在着潜在偏见和片面报道的风险，并且缺乏充分考虑各方面因素。读者应该保持批判性思维并寻找更多来源来获取全面信息。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Public housing shortage
</w:t></w:r></w:p><w:p><w:pPr><w:spacing w:after="0"/><w:numPr><w:ilvl w:val="0"/><w:numId w:val="2"/></w:numPr></w:pPr><w:r><w:rPr/><w:t xml:space="preserve">Crime increase
</w:t></w:r></w:p><w:p><w:pPr><w:spacing w:after="0"/><w:numPr><w:ilvl w:val="0"/><w:numId w:val="2"/></w:numPr></w:pPr><w:r><w:rPr/><w:t xml:space="preserve">Positive effects of surveillance cameras
</w:t></w:r></w:p><w:p><w:pPr><w:spacing w:after="0"/><w:numPr><w:ilvl w:val="0"/><w:numId w:val="2"/></w:numPr></w:pPr><w:r><w:rPr/><w:t xml:space="preserve">Lack of evidence to support claims
</w:t></w:r></w:p><w:p><w:pPr><w:spacing w:after="0"/><w:numPr><w:ilvl w:val="0"/><w:numId w:val="2"/></w:numPr></w:pPr><w:r><w:rPr/><w:t xml:space="preserve">Other factors affecting public housing residents' quality of life
</w:t></w:r></w:p><w:p><w:pPr><w:numPr><w:ilvl w:val="0"/><w:numId w:val="2"/></w:numPr></w:pPr><w:r><w:rPr/><w:t xml:space="preserve">Critical thinking and seeking multiple sources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https://www.fullpicture.app/item/f47f08e3d8af307f45b765882233a438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CAE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kAIBj98xPmo&amp;ab_channel=PBSNewsHour" TargetMode="External"/><Relationship Id="rId8" Type="http://schemas.openxmlformats.org/officeDocument/2006/relationships/hyperlink" Target="https://www.fullpicture.app/item/f47f08e3d8af307f45b765882233a4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2024-02-01T03:40:16+01:00</dcterms:created>
  <dcterms:modified xsi:type="dcterms:W3CDTF">2024-02-01T03:40:16+01:00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