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Suppressing Dark Current in Organic Phototransistors through Modulating Electron Injection via a Deep Work Function Electrode | ACS Applied Electronic Materials</w:t>
      </w:r>
      <w:br/>
      <w:hyperlink r:id="rId7" w:history="1">
        <w:r>
          <w:rPr>
            <w:color w:val="2980b9"/>
            <w:u w:val="single"/>
          </w:rPr>
          <w:t xml:space="preserve">https://pubs.acs.org/doi/10.1021/acsaelm.9b00136</w:t>
        </w:r>
      </w:hyperlink>
    </w:p>
    <w:p>
      <w:pPr>
        <w:pStyle w:val="Heading1"/>
      </w:pPr>
      <w:bookmarkStart w:id="2" w:name="_Toc2"/>
      <w:r>
        <w:t>Article summary:</w:t>
      </w:r>
      <w:bookmarkEnd w:id="2"/>
    </w:p>
    <w:p>
      <w:pPr>
        <w:jc w:val="both"/>
      </w:pPr>
      <w:r>
        <w:rPr/>
        <w:t xml:space="preserve">1. Organic phototransistors (OPTs) are attractive for optoelectronic applications due to their effective light absorption, solution processability, and flexibility.</w:t>
      </w:r>
    </w:p>
    <w:p>
      <w:pPr>
        <w:jc w:val="both"/>
      </w:pPr>
      <w:r>
        <w:rPr/>
        <w:t xml:space="preserve">2. OPTs can exhibit high responsivity and photosensitivity simultaneously, but suppressing dark current is a challenge.</w:t>
      </w:r>
    </w:p>
    <w:p>
      <w:pPr>
        <w:jc w:val="both"/>
      </w:pPr>
      <w:r>
        <w:rPr/>
        <w:t xml:space="preserve">3. The use of an n-type semiconductor with a deep work function electrode (MoOx) in OPTs can suppress dark current by over 4 orders of magnitude while maintaining high photosensitivity and responsivity.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development of an organic phototransistor (OPT) that exhibits high photosensitivity and responsivity by suppressing dark current through modulating electron injection via a deep work function electrode. The article provides detailed information on the structure of the OPT, its characteristics, and the experimental results obtained.</w:t>
      </w:r>
    </w:p>
    <w:p>
      <w:pPr>
        <w:jc w:val="both"/>
      </w:pPr>
      <w:r>
        <w:rPr/>
        <w:t xml:space="preserve"/>
      </w:r>
    </w:p>
    <w:p>
      <w:pPr>
        <w:jc w:val="both"/>
      </w:pPr>
      <w:r>
        <w:rPr/>
        <w:t xml:space="preserve">Overall, the article appears to be well-written and informative. However, there are some potential biases and limitations that need to be considered. For example, the article focuses only on the advantages of using organic semiconductors in photodetectors and does not discuss any potential drawbacks or limitations. Additionally, while the authors claim that their OPT achieved both high responsivity and photosensitivity simultaneously, they do not provide any evidence to support this claim beyond their own experimental results.</w:t>
      </w:r>
    </w:p>
    <w:p>
      <w:pPr>
        <w:jc w:val="both"/>
      </w:pPr>
      <w:r>
        <w:rPr/>
        <w:t xml:space="preserve"/>
      </w:r>
    </w:p>
    <w:p>
      <w:pPr>
        <w:jc w:val="both"/>
      </w:pPr>
      <w:r>
        <w:rPr/>
        <w:t xml:space="preserve">Furthermore, the article does not explore any counterarguments or alternative approaches to achieving high photosensitivity and responsivity in OPTs. It also does not discuss any potential risks associated with using organic semiconductors in photodetectors or address any concerns about their stability or reliability over time.</w:t>
      </w:r>
    </w:p>
    <w:p>
      <w:pPr>
        <w:jc w:val="both"/>
      </w:pPr>
      <w:r>
        <w:rPr/>
        <w:t xml:space="preserve"/>
      </w:r>
    </w:p>
    <w:p>
      <w:pPr>
        <w:jc w:val="both"/>
      </w:pPr>
      <w:r>
        <w:rPr/>
        <w:t xml:space="preserve">In terms of promotional content, while the article does highlight some of the advantages of using OPTs over other types of photodetectors, it does not appear to be overly biased towards promoting a particular product or technology.</w:t>
      </w:r>
    </w:p>
    <w:p>
      <w:pPr>
        <w:jc w:val="both"/>
      </w:pPr>
      <w:r>
        <w:rPr/>
        <w:t xml:space="preserve"/>
      </w:r>
    </w:p>
    <w:p>
      <w:pPr>
        <w:jc w:val="both"/>
      </w:pPr>
      <w:r>
        <w:rPr/>
        <w:t xml:space="preserve">Overall, while there are some limitations and potential biases in the article, it provides valuable insights into the development of high-performance organic phototransistors for optoelectronic applications.</w:t>
      </w:r>
    </w:p>
    <w:p>
      <w:pPr>
        <w:pStyle w:val="Heading1"/>
      </w:pPr>
      <w:bookmarkStart w:id="5" w:name="_Toc5"/>
      <w:r>
        <w:t>Topics for further research:</w:t>
      </w:r>
      <w:bookmarkEnd w:id="5"/>
    </w:p>
    <w:p>
      <w:pPr>
        <w:spacing w:after="0"/>
        <w:numPr>
          <w:ilvl w:val="0"/>
          <w:numId w:val="2"/>
        </w:numPr>
      </w:pPr>
      <w:r>
        <w:rPr/>
        <w:t xml:space="preserve">Limitations of organic semiconductors in photodetectors
</w:t>
      </w:r>
    </w:p>
    <w:p>
      <w:pPr>
        <w:spacing w:after="0"/>
        <w:numPr>
          <w:ilvl w:val="0"/>
          <w:numId w:val="2"/>
        </w:numPr>
      </w:pPr>
      <w:r>
        <w:rPr/>
        <w:t xml:space="preserve">Alternative approaches to achieving high photosensitivity and responsivity in phototransistors
</w:t>
      </w:r>
    </w:p>
    <w:p>
      <w:pPr>
        <w:spacing w:after="0"/>
        <w:numPr>
          <w:ilvl w:val="0"/>
          <w:numId w:val="2"/>
        </w:numPr>
      </w:pPr>
      <w:r>
        <w:rPr/>
        <w:t xml:space="preserve">Risks associated with using organic semiconductors in optoelectronic applications
</w:t>
      </w:r>
    </w:p>
    <w:p>
      <w:pPr>
        <w:spacing w:after="0"/>
        <w:numPr>
          <w:ilvl w:val="0"/>
          <w:numId w:val="2"/>
        </w:numPr>
      </w:pPr>
      <w:r>
        <w:rPr/>
        <w:t xml:space="preserve">Stability and reliability of organic phototransistors over time
</w:t>
      </w:r>
    </w:p>
    <w:p>
      <w:pPr>
        <w:spacing w:after="0"/>
        <w:numPr>
          <w:ilvl w:val="0"/>
          <w:numId w:val="2"/>
        </w:numPr>
      </w:pPr>
      <w:r>
        <w:rPr/>
        <w:t xml:space="preserve">Comparison of different types of photodetectors for optoelectronic applications
</w:t>
      </w:r>
    </w:p>
    <w:p>
      <w:pPr>
        <w:numPr>
          <w:ilvl w:val="0"/>
          <w:numId w:val="2"/>
        </w:numPr>
      </w:pPr>
      <w:r>
        <w:rPr/>
        <w:t xml:space="preserve">Challenges in scaling up production of organic phototransistors for commercial use</w:t>
      </w:r>
    </w:p>
    <w:p>
      <w:pPr>
        <w:pStyle w:val="Heading1"/>
      </w:pPr>
      <w:bookmarkStart w:id="6" w:name="_Toc6"/>
      <w:r>
        <w:t>Report location:</w:t>
      </w:r>
      <w:bookmarkEnd w:id="6"/>
    </w:p>
    <w:p>
      <w:hyperlink r:id="rId8" w:history="1">
        <w:r>
          <w:rPr>
            <w:color w:val="2980b9"/>
            <w:u w:val="single"/>
          </w:rPr>
          <w:t xml:space="preserve">https://www.fullpicture.app/item/f44fa201ca3411eee38988a8c2f43c23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1AB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elm.9b00136" TargetMode="External"/><Relationship Id="rId8" Type="http://schemas.openxmlformats.org/officeDocument/2006/relationships/hyperlink" Target="https://www.fullpicture.app/item/f44fa201ca3411eee38988a8c2f43c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2023-12-05T11:32:27+01:00</dcterms:created>
  <dcterms:modified xsi:type="dcterms:W3CDTF">2023-12-05T11:32:27+01:00</dcterms:modified>
</cp:coreProperties>
</file>

<file path=docProps/custom.xml><?xml version="1.0" encoding="utf-8"?>
<Properties xmlns="http://schemas.openxmlformats.org/officeDocument/2006/custom-properties" xmlns:vt="http://schemas.openxmlformats.org/officeDocument/2006/docPropsVTypes"/>
</file>