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基于因子分析和聚类分析的河南省农业保险区域发展不平衡研究 - 中国知网</w:t></w:r><w:br/><w:hyperlink r:id="rId7" w:history="1"><w:r><w:rPr><w:color w:val="2980b9"/><w:u w:val="single"/></w:rPr><w:t xml:space="preserve">https://kns.cnki.net/kcms2/article/abstract?v=3uoqIhG8C44YLTlOAiTRKibYlV5Vjs7i0-kJR0HYBJ80QN9L51zrPzLe_SR9U-aTt3gI7nQ7fQyrJ0czuh1u8FvTwa3iZYUC&uniplatform=NZKPT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本文采用因子分析和聚类分析方法，研究河南省农业保险区域发展不平衡的现状和原因。</w:t></w:r></w:p><w:p><w:pPr><w:jc w:val="both"/></w:pPr><w:r><w:rPr/><w:t xml:space="preserve">2. 研究结果表明，河南省农业保险区域发展存在明显的不平衡性，主要原因是地理位置、气候条件、经济水平等因素的影响。</w:t></w:r></w:p><w:p><w:pPr><w:jc w:val="both"/></w:pPr><w:r><w:rPr/><w:t xml:space="preserve">3. 针对这些问题，文章提出了一些政策建议，包括加强政府引导、完善保险产品、提高农民保险意识等。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https://www.fullpicture.app/item/f385b584b2e4adc6647a2a5d1501add6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882E0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0-kJR0HYBJ80QN9L51zrPzLe_SR9U-aTt3gI7nQ7fQyrJ0czuh1u8FvTwa3iZYUC&amp;uniplatform=NZKPT" TargetMode="External"/><Relationship Id="rId8" Type="http://schemas.openxmlformats.org/officeDocument/2006/relationships/hyperlink" Target="https://www.fullpicture.app/item/f385b584b2e4adc6647a2a5d1501add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2024-01-03T08:41:40+01:00</dcterms:created>
  <dcterms:modified xsi:type="dcterms:W3CDTF">2024-01-03T08:41:40+01:00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