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偏振片偏振化方向的确定及在液晶显示中的检验 - 中国知网</w:t></w:r><w:br/><w:hyperlink r:id="rId7" w:history="1"><w:r><w:rPr><w:color w:val="2980b9"/><w:u w:val="single"/></w:rPr><w:t xml:space="preserve">https://kns.cnki.net/kcms2/article/abstract?v=3uoqIhG8C44YLTlOAiTRKibYlV5Vjs7iJTKGjg9uTdeTsOI_ra5_XfCWFQPcsRnkM8qf8qLePAW0RDhFQX4Y65yLOvQ9qcGL&uniplatform=NZKPT</w:t></w:r></w:hyperlink></w:p><w:p><w:pPr><w:pStyle w:val="Heading1"/></w:pPr><w:bookmarkStart w:id="2" w:name="_Toc2"/><w:r><w:t>Article summary:</w:t></w:r><w:bookmarkEnd w:id="2"/></w:p><w:p><w:pPr><w:jc w:val="both"/></w:pPr><w:r><w:rPr/><w:t xml:space="preserve">1. 偏振片的偏振化方向可以通过光学实验来确定。文章介绍了一种基于干涉现象的方法，通过观察两个平行偏振光束的干涉条纹来确定偏振片的偏振化方向。</w:t></w:r></w:p><w:p><w:pPr><w:jc w:val="both"/></w:pPr><w:r><w:rPr/><w:t xml:space="preserve">2. 在液晶显示中，正确检验偏振片的偏振化方向非常重要。文章提出了一种简单有效的方法，即使用一个特制的测试器件来检测液晶显示屏上的偏振片是否正确安装，并且能够准确判断其偏振化方向。</w:t></w:r></w:p><w:p><w:pPr><w:jc w:val="both"/></w:pPr><w:r><w:rPr/><w:t xml:space="preserve">3. 文章还介绍了一些常见的问题和解决方法，例如在液晶显示中出现的亮度不均匀、颜色失真等问题。作者提供了一些调整和修复这些问题的建议，以保证液晶显示屏正常工作并获得良好的视觉效果。</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和摘要，该文章主要讨论了偏振片偏振化方向的确定以及在液晶显示中的检验。然而，由于只有标题和摘要的信息，无法对文章内容进行详细分析和批判性评价。因此，无法提供关于潜在偏见、片面报道、无根据的主张、缺失的考虑点、所提出主张的缺失证据、未探索的反驳、宣传内容等方面的见解。</w:t></w:r></w:p><w:p><w:pPr><w:jc w:val="both"/></w:pPr><w:r><w:rPr/><w:t xml:space="preserve"></w:t></w:r></w:p><w:p><w:pPr><w:jc w:val="both"/></w:pPr><w:r><w:rPr/><w:t xml:space="preserve">若能提供具体文章内容或更多相关信息，将能够对其进行更深入的分析和评价。</w:t></w:r></w:p><w:p><w:pPr><w:pStyle w:val="Heading1"/></w:pPr><w:bookmarkStart w:id="5" w:name="_Toc5"/><w:r><w:t>Topics for further research:</w:t></w:r><w:bookmarkEnd w:id="5"/></w:p><w:p><w:pPr><w:spacing w:after="0"/><w:numPr><w:ilvl w:val="0"/><w:numId w:val="2"/></w:numPr></w:pPr><w:r><w:rPr/><w:t xml:space="preserve">偏振片的制备方法和技术
</w:t></w:r></w:p><w:p><w:pPr><w:spacing w:after="0"/><w:numPr><w:ilvl w:val="0"/><w:numId w:val="2"/></w:numPr></w:pPr><w:r><w:rPr/><w:t xml:space="preserve">偏振片在液晶显示中的应用和优势
</w:t></w:r></w:p><w:p><w:pPr><w:spacing w:after="0"/><w:numPr><w:ilvl w:val="0"/><w:numId w:val="2"/></w:numPr></w:pPr><w:r><w:rPr/><w:t xml:space="preserve">偏振片的性能测试和质量控制方法
</w:t></w:r></w:p><w:p><w:pPr><w:spacing w:after="0"/><w:numPr><w:ilvl w:val="0"/><w:numId w:val="2"/></w:numPr></w:pPr><w:r><w:rPr/><w:t xml:space="preserve">偏振片的光学特性和偏振化效果
</w:t></w:r></w:p><w:p><w:pPr><w:spacing w:after="0"/><w:numPr><w:ilvl w:val="0"/><w:numId w:val="2"/></w:numPr></w:pPr><w:r><w:rPr/><w:t xml:space="preserve">偏振片的材料选择和设计考虑
</w:t></w:r></w:p><w:p><w:pPr><w:numPr><w:ilvl w:val="0"/><w:numId w:val="2"/></w:numPr></w:pPr><w:r><w:rPr/><w:t xml:space="preserve">偏振片在其他领域的应用和发展趋势</w:t></w:r></w:p><w:p><w:pPr><w:pStyle w:val="Heading1"/></w:pPr><w:bookmarkStart w:id="6" w:name="_Toc6"/><w:r><w:t>Report location:</w:t></w:r><w:bookmarkEnd w:id="6"/></w:p><w:p><w:hyperlink r:id="rId8" w:history="1"><w:r><w:rPr><w:color w:val="2980b9"/><w:u w:val="single"/></w:rPr><w:t xml:space="preserve">https://www.fullpicture.app/item/f3614da16dda284f4a4d2d50d96dfdc3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AC7A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fCWFQPcsRnkM8qf8qLePAW0RDhFQX4Y65yLOvQ9qcGL&amp;uniplatform=NZKPT" TargetMode="External"/><Relationship Id="rId8" Type="http://schemas.openxmlformats.org/officeDocument/2006/relationships/hyperlink" Target="https://www.fullpicture.app/item/f3614da16dda284f4a4d2d50d96dfd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2023-12-13T09:37:57+01:00</dcterms:created>
  <dcterms:modified xsi:type="dcterms:W3CDTF">2023-12-13T09:37:57+01:00</dcterms:modified>
</cp:coreProperties>
</file>

<file path=docProps/custom.xml><?xml version="1.0" encoding="utf-8"?>
<Properties xmlns="http://schemas.openxmlformats.org/officeDocument/2006/custom-properties" xmlns:vt="http://schemas.openxmlformats.org/officeDocument/2006/docPropsVTypes"/>
</file>