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Twitter: Five ways Elon Musk has changed the platform for users - BBC News</w:t>
      </w:r>
      <w:br/>
      <w:hyperlink r:id="rId7" w:history="1">
        <w:r>
          <w:rPr>
            <w:color w:val="2980b9"/>
            <w:u w:val="single"/>
          </w:rPr>
          <w:t xml:space="preserve">https://www.bbc.com/news/technology-64289251</w:t>
        </w:r>
      </w:hyperlink>
    </w:p>
    <w:p>
      <w:pPr>
        <w:pStyle w:val="Heading1"/>
      </w:pPr>
      <w:bookmarkStart w:id="2" w:name="_Toc2"/>
      <w:r>
        <w:t>Article summary:</w:t>
      </w:r>
      <w:bookmarkEnd w:id="2"/>
    </w:p>
    <w:p>
      <w:pPr>
        <w:jc w:val="both"/>
      </w:pPr>
      <w:r>
        <w:rPr/>
        <w:t xml:space="preserve">1. Elon Musk has made changes to Twitter that have affected its 237 million monthly active users, including blocking alternative ways to view Twitter and introducing curation.</w:t>
      </w:r>
    </w:p>
    <w:p>
      <w:pPr>
        <w:jc w:val="both"/>
      </w:pPr>
      <w:r>
        <w:rPr/>
        <w:t xml:space="preserve">2. Musk reinstated high-profile accounts that had been banned under the previous regime for violating Twitter's rules, such as Donald Trump.</w:t>
      </w:r>
    </w:p>
    <w:p>
      <w:pPr>
        <w:jc w:val="both"/>
      </w:pPr>
      <w:r>
        <w:rPr/>
        <w:t xml:space="preserve">3. Twitter's subscription service, Twitter Blue, rolled out at the end of November, offering bonus features for a monthly fee of $8/$11 (£6.50/£9).</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BBC News article "Twitter: Five ways Elon Musk has changed the platform for users" provides a brief overview of how Elon Musk's involvement with Twitter has impacted the platform. However, the article lacks depth and critical analysis, leaving out important points of consideration and evidence to support its claims.</w:t>
      </w:r>
    </w:p>
    <w:p>
      <w:pPr>
        <w:jc w:val="both"/>
      </w:pPr>
      <w:r>
        <w:rPr/>
        <w:t xml:space="preserve"/>
      </w:r>
    </w:p>
    <w:p>
      <w:pPr>
        <w:jc w:val="both"/>
      </w:pPr>
      <w:r>
        <w:rPr/>
        <w:t xml:space="preserve">One potential bias in the article is its focus on Musk's controversial business decisions, such as laying off 50% of the workforce, rather than his impact on Twitter as a social media platform. This may lead readers to view Musk negatively and overlook his contributions to Twitter.</w:t>
      </w:r>
    </w:p>
    <w:p>
      <w:pPr>
        <w:jc w:val="both"/>
      </w:pPr>
      <w:r>
        <w:rPr/>
        <w:t xml:space="preserve"/>
      </w:r>
    </w:p>
    <w:p>
      <w:pPr>
        <w:jc w:val="both"/>
      </w:pPr>
      <w:r>
        <w:rPr/>
        <w:t xml:space="preserve">The article also makes unsupported claims, such as stating that Musk's plans to put more ads in front of users' eyeballs are at odds with third-party apps that allow users to manage their feed as they see fit. There is no evidence provided to support this claim, and it is unclear whether Musk has expressed any opposition to third-party apps.</w:t>
      </w:r>
    </w:p>
    <w:p>
      <w:pPr>
        <w:jc w:val="both"/>
      </w:pPr>
      <w:r>
        <w:rPr/>
        <w:t xml:space="preserve"/>
      </w:r>
    </w:p>
    <w:p>
      <w:pPr>
        <w:jc w:val="both"/>
      </w:pPr>
      <w:r>
        <w:rPr/>
        <w:t xml:space="preserve">Additionally, the article presents only one side of the debate surrounding Twitter's curated "for you" feed. While some users may enjoy seeing recommendations from Twitter, others may find it intrusive and prefer to see only content they have chosen to follow. The article does not explore these differing perspectives or provide evidence for either side.</w:t>
      </w:r>
    </w:p>
    <w:p>
      <w:pPr>
        <w:jc w:val="both"/>
      </w:pPr>
      <w:r>
        <w:rPr/>
        <w:t xml:space="preserve"/>
      </w:r>
    </w:p>
    <w:p>
      <w:pPr>
        <w:jc w:val="both"/>
      </w:pPr>
      <w:r>
        <w:rPr/>
        <w:t xml:space="preserve">Furthermore, the article includes promotional content for Twitter Blue without providing any evidence for its success or failure. It also fails to note any potential risks associated with paying for a subscription service on a social media platform.</w:t>
      </w:r>
    </w:p>
    <w:p>
      <w:pPr>
        <w:jc w:val="both"/>
      </w:pPr>
      <w:r>
        <w:rPr/>
        <w:t xml:space="preserve"/>
      </w:r>
    </w:p>
    <w:p>
      <w:pPr>
        <w:jc w:val="both"/>
      </w:pPr>
      <w:r>
        <w:rPr/>
        <w:t xml:space="preserve">Overall, while the article provides a brief overview of how Musk has impacted Twitter, it lacks critical analysis and depth. It presents unsupported claims and promotional content while overlooking important points of consideration and evidence for its claims.</w:t>
      </w:r>
    </w:p>
    <w:p>
      <w:pPr>
        <w:pStyle w:val="Heading1"/>
      </w:pPr>
      <w:bookmarkStart w:id="5" w:name="_Toc5"/>
      <w:r>
        <w:t>Topics for further research:</w:t>
      </w:r>
      <w:bookmarkEnd w:id="5"/>
    </w:p>
    <w:p>
      <w:pPr>
        <w:spacing w:after="0"/>
        <w:numPr>
          <w:ilvl w:val="0"/>
          <w:numId w:val="2"/>
        </w:numPr>
      </w:pPr>
      <w:r>
        <w:rPr/>
        <w:t xml:space="preserve">Criticisms of Twitter's curated for you feed
</w:t>
      </w:r>
    </w:p>
    <w:p>
      <w:pPr>
        <w:spacing w:after="0"/>
        <w:numPr>
          <w:ilvl w:val="0"/>
          <w:numId w:val="2"/>
        </w:numPr>
      </w:pPr>
      <w:r>
        <w:rPr/>
        <w:t xml:space="preserve">Third-party apps for managing Twitter feeds
</w:t>
      </w:r>
    </w:p>
    <w:p>
      <w:pPr>
        <w:spacing w:after="0"/>
        <w:numPr>
          <w:ilvl w:val="0"/>
          <w:numId w:val="2"/>
        </w:numPr>
      </w:pPr>
      <w:r>
        <w:rPr/>
        <w:t xml:space="preserve">Impact of paid subscription services on social media platforms
</w:t>
      </w:r>
    </w:p>
    <w:p>
      <w:pPr>
        <w:spacing w:after="0"/>
        <w:numPr>
          <w:ilvl w:val="0"/>
          <w:numId w:val="2"/>
        </w:numPr>
      </w:pPr>
      <w:r>
        <w:rPr/>
        <w:t xml:space="preserve">Elon Musk's contributions to technology and innovation
</w:t>
      </w:r>
    </w:p>
    <w:p>
      <w:pPr>
        <w:spacing w:after="0"/>
        <w:numPr>
          <w:ilvl w:val="0"/>
          <w:numId w:val="2"/>
        </w:numPr>
      </w:pPr>
      <w:r>
        <w:rPr/>
        <w:t xml:space="preserve">Twitter's advertising policies and controversies
</w:t>
      </w:r>
    </w:p>
    <w:p>
      <w:pPr>
        <w:numPr>
          <w:ilvl w:val="0"/>
          <w:numId w:val="2"/>
        </w:numPr>
      </w:pPr>
      <w:r>
        <w:rPr/>
        <w:t xml:space="preserve">User privacy concerns on social media platforms</w:t>
      </w:r>
    </w:p>
    <w:p>
      <w:pPr>
        <w:pStyle w:val="Heading1"/>
      </w:pPr>
      <w:bookmarkStart w:id="6" w:name="_Toc6"/>
      <w:r>
        <w:t>Report location:</w:t>
      </w:r>
      <w:bookmarkEnd w:id="6"/>
    </w:p>
    <w:p>
      <w:hyperlink r:id="rId8" w:history="1">
        <w:r>
          <w:rPr>
            <w:color w:val="2980b9"/>
            <w:u w:val="single"/>
          </w:rPr>
          <w:t xml:space="preserve">https://www.fullpicture.app/item/f344daa0cfa49043f99171a991a87180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5F6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technology-64289251" TargetMode="External"/><Relationship Id="rId8" Type="http://schemas.openxmlformats.org/officeDocument/2006/relationships/hyperlink" Target="https://www.fullpicture.app/item/f344daa0cfa49043f99171a991a871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2024-02-10T17:04:16+01:00</dcterms:created>
  <dcterms:modified xsi:type="dcterms:W3CDTF">2024-02-10T17:04:16+01:00</dcterms:modified>
</cp:coreProperties>
</file>

<file path=docProps/custom.xml><?xml version="1.0" encoding="utf-8"?>
<Properties xmlns="http://schemas.openxmlformats.org/officeDocument/2006/custom-properties" xmlns:vt="http://schemas.openxmlformats.org/officeDocument/2006/docPropsVTypes"/>
</file>