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拜登在与习近平的会晤中宣布计划继续向台湾供应武器 - 生意人报</w:t>
      </w:r>
      <w:br/>
      <w:hyperlink r:id="rId7" w:history="1">
        <w:r>
          <w:rPr>
            <w:color w:val="2980b9"/>
            <w:u w:val="single"/>
          </w:rPr>
          <w:t xml:space="preserve">https://www.kommersant.ru/doc/6339119</w:t>
        </w:r>
      </w:hyperlink>
    </w:p>
    <w:p>
      <w:pPr>
        <w:pStyle w:val="Heading1"/>
      </w:pPr>
      <w:bookmarkStart w:id="2" w:name="_Toc2"/>
      <w:r>
        <w:t>Article summary:</w:t>
      </w:r>
      <w:bookmarkEnd w:id="2"/>
    </w:p>
    <w:p>
      <w:pPr>
        <w:jc w:val="both"/>
      </w:pPr>
      <w:r>
        <w:rPr/>
        <w:t xml:space="preserve">1. 拜登在与习近平的会晤中宣布计划继续向台湾供应武器。这表明美国将继续支持台湾，并对中国的军事威胁表示警惕。</w:t>
      </w:r>
    </w:p>
    <w:p>
      <w:pPr>
        <w:jc w:val="both"/>
      </w:pPr>
      <w:r>
        <w:rPr/>
        <w:t xml:space="preserve">2. 这一决定可能引发中美关系的紧张局势，因为中国一直坚决反对外国向台湾出售武器，并视其为干涉内政的行为。</w:t>
      </w:r>
    </w:p>
    <w:p>
      <w:pPr>
        <w:jc w:val="both"/>
      </w:pPr>
      <w:r>
        <w:rPr/>
        <w:t xml:space="preserve">3. 文章提到了拜登政府此举的背景，包括中国加强对台湾的压力和美国对中国在南海地区的扩张行为表示关切。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根据上述文章的标题，拜登在与习近平的会晤中宣布计划继续向台湾供应武器。然而，由于没有提供正文内容，我们无法对文章进行详细的批判性分析。</w:t>
      </w:r>
    </w:p>
    <w:p>
      <w:pPr>
        <w:jc w:val="both"/>
      </w:pPr>
      <w:r>
        <w:rPr/>
        <w:t xml:space="preserve"/>
      </w:r>
    </w:p>
    <w:p>
      <w:pPr>
        <w:jc w:val="both"/>
      </w:pPr>
      <w:r>
        <w:rPr/>
        <w:t xml:space="preserve">然而，我们可以提供一些可能存在的偏见和来源。首先，该文章可能存在对拜登政府的偏见，将其描述为有意向台湾供应武器。这种偏见可能源自于作者或出版机构对美国政府的立场或观点持有不同意见。</w:t>
      </w:r>
    </w:p>
    <w:p>
      <w:pPr>
        <w:jc w:val="both"/>
      </w:pPr>
      <w:r>
        <w:rPr/>
        <w:t xml:space="preserve"/>
      </w:r>
    </w:p>
    <w:p>
      <w:pPr>
        <w:jc w:val="both"/>
      </w:pPr>
      <w:r>
        <w:rPr/>
        <w:t xml:space="preserve">此外，由于缺乏正文内容，我们无法确定该报道是否片面或缺乏根据的主张。报道可能忽略了其他相关因素或未提及与决定相关的重要考虑点。</w:t>
      </w:r>
    </w:p>
    <w:p>
      <w:pPr>
        <w:jc w:val="both"/>
      </w:pPr>
      <w:r>
        <w:rPr/>
        <w:t xml:space="preserve"/>
      </w:r>
    </w:p>
    <w:p>
      <w:pPr>
        <w:jc w:val="both"/>
      </w:pPr>
      <w:r>
        <w:rPr/>
        <w:t xml:space="preserve">另外，如果报道中提出了某种主张（例如拜登宣布计划继续向台湾供应武器），但没有提供充分证据支持这一主张，则可以认为该报道存在缺失证据的问题。</w:t>
      </w:r>
    </w:p>
    <w:p>
      <w:pPr>
        <w:jc w:val="both"/>
      </w:pPr>
      <w:r>
        <w:rPr/>
        <w:t xml:space="preserve"/>
      </w:r>
    </w:p>
    <w:p>
      <w:pPr>
        <w:jc w:val="both"/>
      </w:pPr>
      <w:r>
        <w:rPr/>
        <w:t xml:space="preserve">此外，由于没有提供正文内容，我们也无法确定是否探索了反驳观点或是否存在宣传内容。报道可能只呈现了一个特定立场，并未平等地呈现双方观点。</w:t>
      </w:r>
    </w:p>
    <w:p>
      <w:pPr>
        <w:jc w:val="both"/>
      </w:pPr>
      <w:r>
        <w:rPr/>
        <w:t xml:space="preserve"/>
      </w:r>
    </w:p>
    <w:p>
      <w:pPr>
        <w:jc w:val="both"/>
      </w:pPr>
      <w:r>
        <w:rPr/>
        <w:t xml:space="preserve">最后，在没有正文内容的情况下，我们也无法确定是否注意到可能存在的风险或是否提供了平衡的报道。报道可能忽略了与该决定相关的潜在风险或未提供其他观点以实现平衡报道。</w:t>
      </w:r>
    </w:p>
    <w:p>
      <w:pPr>
        <w:jc w:val="both"/>
      </w:pPr>
      <w:r>
        <w:rPr/>
        <w:t xml:space="preserve"/>
      </w:r>
    </w:p>
    <w:p>
      <w:pPr>
        <w:jc w:val="both"/>
      </w:pPr>
      <w:r>
        <w:rPr/>
        <w:t xml:space="preserve">总之，根据所提供的信息，我们无法对文章进行详细的批判性分析。然而，我们可以指出一些可能存在的偏见和来源，并提出一些可能存在的问题，如片面报道、缺失证据、未探索反驳等。</w:t>
      </w:r>
    </w:p>
    <w:p>
      <w:pPr>
        <w:pStyle w:val="Heading1"/>
      </w:pPr>
      <w:bookmarkStart w:id="5" w:name="_Toc5"/>
      <w:r>
        <w:t>Topics for further research:</w:t>
      </w:r>
      <w:bookmarkEnd w:id="5"/>
    </w:p>
    <w:p>
      <w:pPr>
        <w:spacing w:after="0"/>
        <w:numPr>
          <w:ilvl w:val="0"/>
          <w:numId w:val="2"/>
        </w:numPr>
      </w:pPr>
      <w:r>
        <w:rPr/>
        <w:t xml:space="preserve">拜登与习近平会晤的目的和议程是什么？
</w:t>
      </w:r>
    </w:p>
    <w:p>
      <w:pPr>
        <w:spacing w:after="0"/>
        <w:numPr>
          <w:ilvl w:val="0"/>
          <w:numId w:val="2"/>
        </w:numPr>
      </w:pPr>
      <w:r>
        <w:rPr/>
        <w:t xml:space="preserve">拜登政府对台湾的立场和政策是什么？
</w:t>
      </w:r>
    </w:p>
    <w:p>
      <w:pPr>
        <w:spacing w:after="0"/>
        <w:numPr>
          <w:ilvl w:val="0"/>
          <w:numId w:val="2"/>
        </w:numPr>
      </w:pPr>
      <w:r>
        <w:rPr/>
        <w:t xml:space="preserve">台湾的军事需求和国际地位如何影响美国对其武器供应的决策？
</w:t>
      </w:r>
    </w:p>
    <w:p>
      <w:pPr>
        <w:spacing w:after="0"/>
        <w:numPr>
          <w:ilvl w:val="0"/>
          <w:numId w:val="2"/>
        </w:numPr>
      </w:pPr>
      <w:r>
        <w:rPr/>
        <w:t xml:space="preserve">美国向台湾供应武器的影响和后果是什么？
</w:t>
      </w:r>
    </w:p>
    <w:p>
      <w:pPr>
        <w:spacing w:after="0"/>
        <w:numPr>
          <w:ilvl w:val="0"/>
          <w:numId w:val="2"/>
        </w:numPr>
      </w:pPr>
      <w:r>
        <w:rPr/>
        <w:t xml:space="preserve">中国对美国向台湾供应武器的反应和立场是什么？
</w:t>
      </w:r>
    </w:p>
    <w:p>
      <w:pPr>
        <w:numPr>
          <w:ilvl w:val="0"/>
          <w:numId w:val="2"/>
        </w:numPr>
      </w:pPr>
      <w:r>
        <w:rPr/>
        <w:t xml:space="preserve">该报道是否提供了平衡的观点和证据，以支持其主张？</w:t>
      </w:r>
    </w:p>
    <w:p>
      <w:pPr>
        <w:pStyle w:val="Heading1"/>
      </w:pPr>
      <w:bookmarkStart w:id="6" w:name="_Toc6"/>
      <w:r>
        <w:t>Report location:</w:t>
      </w:r>
      <w:bookmarkEnd w:id="6"/>
    </w:p>
    <w:p>
      <w:hyperlink r:id="rId8" w:history="1">
        <w:r>
          <w:rPr>
            <w:color w:val="2980b9"/>
            <w:u w:val="single"/>
          </w:rPr>
          <w:t xml:space="preserve">https://www.fullpicture.app/item/f3264271e23bd638cec33e5da795608a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256E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ommersant.ru/doc/6339119" TargetMode="External"/><Relationship Id="rId8" Type="http://schemas.openxmlformats.org/officeDocument/2006/relationships/hyperlink" Target="https://www.fullpicture.app/item/f3264271e23bd638cec33e5da79560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2024-05-18T17:54:48+02:00</dcterms:created>
  <dcterms:modified xsi:type="dcterms:W3CDTF">2024-05-18T17:54:48+02:00</dcterms:modified>
</cp:coreProperties>
</file>

<file path=docProps/custom.xml><?xml version="1.0" encoding="utf-8"?>
<Properties xmlns="http://schemas.openxmlformats.org/officeDocument/2006/custom-properties" xmlns:vt="http://schemas.openxmlformats.org/officeDocument/2006/docPropsVTypes"/>
</file>