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Assessment</w:t>
      </w:r>
      <w:br/>
      <w:hyperlink r:id="rId7" w:history="1">
        <w:r>
          <w:rPr>
            <w:color w:val="2980b9"/>
            <w:u w:val="single"/>
          </w:rPr>
          <w:t xml:space="preserve">https://www.notion.so/islandschool/Assessment-6351434a213b43ca9983c93855f74299</w:t>
        </w:r>
      </w:hyperlink>
    </w:p>
    <w:p>
      <w:pPr>
        <w:pStyle w:val="Heading1"/>
      </w:pPr>
      <w:bookmarkStart w:id="2" w:name="_Toc2"/>
      <w:r>
        <w:t>Article summary:</w:t>
      </w:r>
      <w:bookmarkEnd w:id="2"/>
    </w:p>
    <w:p>
      <w:pPr>
        <w:jc w:val="both"/>
      </w:pPr>
      <w:r>
        <w:rPr/>
        <w:t xml:space="preserve">1. The article discusses the structure and function of RAM, including the number of bits in each memory location and the role of the memory address register and memory data register.</w:t>
      </w:r>
    </w:p>
    <w:p>
      <w:pPr>
        <w:jc w:val="both"/>
      </w:pPr>
      <w:r>
        <w:rPr/>
        <w:t xml:space="preserve">2. It also covers the functions of an operating system, including managing computer resources and providing a user interface, as well as the importance of memory management for efficient and reliable computer use.</w:t>
      </w:r>
    </w:p>
    <w:p>
      <w:pPr>
        <w:jc w:val="both"/>
      </w:pPr>
      <w:r>
        <w:rPr/>
        <w:t xml:space="preserve">3. The article includes exercises on constructing truth tables and logic diagrams for Boolean expressions, as well as outlining the machine instruction cycle and the flow of data within a CPU.</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provides a comprehensive overview of various aspects related to computer architecture and operation. However, there are some potential biases and missing points of consideration that need to be addressed.</w:t>
      </w:r>
    </w:p>
    <w:p>
      <w:pPr>
        <w:jc w:val="both"/>
      </w:pPr>
      <w:r>
        <w:rPr/>
        <w:t xml:space="preserve"/>
      </w:r>
    </w:p>
    <w:p>
      <w:pPr>
        <w:jc w:val="both"/>
      </w:pPr>
      <w:r>
        <w:rPr/>
        <w:t xml:space="preserve">One-sided reporting is evident in the section on the functions of the operating system, where only two functions are mentioned. While these are important functions, there are many other critical roles that an operating system performs, such as managing input/output devices, providing security features, and scheduling tasks. The article could have provided a more balanced view by including these additional functions.</w:t>
      </w:r>
    </w:p>
    <w:p>
      <w:pPr>
        <w:jc w:val="both"/>
      </w:pPr>
      <w:r>
        <w:rPr/>
        <w:t xml:space="preserve"/>
      </w:r>
    </w:p>
    <w:p>
      <w:pPr>
        <w:jc w:val="both"/>
      </w:pPr>
      <w:r>
        <w:rPr/>
        <w:t xml:space="preserve">The section on the machine instruction cycle also lacks depth in its explanation. While it briefly mentions the four stages of fetching, decoding, executing, and storing instructions, it does not provide any examples or illustrations to help readers understand how this process works in practice.</w:t>
      </w:r>
    </w:p>
    <w:p>
      <w:pPr>
        <w:jc w:val="both"/>
      </w:pPr>
      <w:r>
        <w:rPr/>
        <w:t xml:space="preserve"/>
      </w:r>
    </w:p>
    <w:p>
      <w:pPr>
        <w:jc w:val="both"/>
      </w:pPr>
      <w:r>
        <w:rPr/>
        <w:t xml:space="preserve">Another issue with the article is its lack of exploration of counterarguments or alternative perspectives. For example, when discussing the importance of memory management in an operating system, the article presents a one-sided view that emphasizes the benefits of efficient memory usage. However, it does not acknowledge any potential drawbacks or risks associated with memory management strategies.</w:t>
      </w:r>
    </w:p>
    <w:p>
      <w:pPr>
        <w:jc w:val="both"/>
      </w:pPr>
      <w:r>
        <w:rPr/>
        <w:t xml:space="preserve"/>
      </w:r>
    </w:p>
    <w:p>
      <w:pPr>
        <w:jc w:val="both"/>
      </w:pPr>
      <w:r>
        <w:rPr/>
        <w:t xml:space="preserve">Additionally, some claims made in the article are unsupported by evidence or sources. For instance, when discussing where the operating system is held when a computer is turned off, no citation or reference is provided to support this claim.</w:t>
      </w:r>
    </w:p>
    <w:p>
      <w:pPr>
        <w:jc w:val="both"/>
      </w:pPr>
      <w:r>
        <w:rPr/>
        <w:t xml:space="preserve"/>
      </w:r>
    </w:p>
    <w:p>
      <w:pPr>
        <w:jc w:val="both"/>
      </w:pPr>
      <w:r>
        <w:rPr/>
        <w:t xml:space="preserve">There is also some promotional content present in the article. For example, when outlining the function of the CPU's arithmetic and logic unit (ALU), it could be argued that this description reads like an advertisement for ALUs rather than an objective explanation.</w:t>
      </w:r>
    </w:p>
    <w:p>
      <w:pPr>
        <w:jc w:val="both"/>
      </w:pPr>
      <w:r>
        <w:rPr/>
        <w:t xml:space="preserve"/>
      </w:r>
    </w:p>
    <w:p>
      <w:pPr>
        <w:jc w:val="both"/>
      </w:pPr>
      <w:r>
        <w:rPr/>
        <w:t xml:space="preserve">Overall, while the article provides useful information about computer architecture and operation, it would benefit from more balanced reporting and deeper exploration of counterarguments and alternative perspectives. Additionally, claims should be supported by evidence or sources to increase their credibility.</w:t>
      </w:r>
    </w:p>
    <w:p>
      <w:pPr>
        <w:pStyle w:val="Heading1"/>
      </w:pPr>
      <w:bookmarkStart w:id="5" w:name="_Toc5"/>
      <w:r>
        <w:t>Topics for further research:</w:t>
      </w:r>
      <w:bookmarkEnd w:id="5"/>
    </w:p>
    <w:p>
      <w:pPr>
        <w:spacing w:after="0"/>
        <w:numPr>
          <w:ilvl w:val="0"/>
          <w:numId w:val="2"/>
        </w:numPr>
      </w:pPr>
      <w:r>
        <w:rPr/>
        <w:t xml:space="preserve">Functions of an operating system beyond managing processes and memory
</w:t>
      </w:r>
    </w:p>
    <w:p>
      <w:pPr>
        <w:spacing w:after="0"/>
        <w:numPr>
          <w:ilvl w:val="0"/>
          <w:numId w:val="2"/>
        </w:numPr>
      </w:pPr>
      <w:r>
        <w:rPr/>
        <w:t xml:space="preserve">Examples of the machine instruction cycle in practice
</w:t>
      </w:r>
    </w:p>
    <w:p>
      <w:pPr>
        <w:spacing w:after="0"/>
        <w:numPr>
          <w:ilvl w:val="0"/>
          <w:numId w:val="2"/>
        </w:numPr>
      </w:pPr>
      <w:r>
        <w:rPr/>
        <w:t xml:space="preserve">Potential drawbacks or risks associated with memory management strategies
</w:t>
      </w:r>
    </w:p>
    <w:p>
      <w:pPr>
        <w:spacing w:after="0"/>
        <w:numPr>
          <w:ilvl w:val="0"/>
          <w:numId w:val="2"/>
        </w:numPr>
      </w:pPr>
      <w:r>
        <w:rPr/>
        <w:t xml:space="preserve">Where the operating system is held when a computer is turned off - evidence or sources
</w:t>
      </w:r>
    </w:p>
    <w:p>
      <w:pPr>
        <w:spacing w:after="0"/>
        <w:numPr>
          <w:ilvl w:val="0"/>
          <w:numId w:val="2"/>
        </w:numPr>
      </w:pPr>
      <w:r>
        <w:rPr/>
        <w:t xml:space="preserve">Objective explanation of the CPU's arithmetic and logic unit (ALU)
</w:t>
      </w:r>
    </w:p>
    <w:p>
      <w:pPr>
        <w:numPr>
          <w:ilvl w:val="0"/>
          <w:numId w:val="2"/>
        </w:numPr>
      </w:pPr>
      <w:r>
        <w:rPr/>
        <w:t xml:space="preserve">Alternative perspectives on computer architecture and operation</w:t>
      </w:r>
    </w:p>
    <w:p>
      <w:pPr>
        <w:pStyle w:val="Heading1"/>
      </w:pPr>
      <w:bookmarkStart w:id="6" w:name="_Toc6"/>
      <w:r>
        <w:t>Report location:</w:t>
      </w:r>
      <w:bookmarkEnd w:id="6"/>
    </w:p>
    <w:p>
      <w:hyperlink r:id="rId8" w:history="1">
        <w:r>
          <w:rPr>
            <w:color w:val="2980b9"/>
            <w:u w:val="single"/>
          </w:rPr>
          <w:t xml:space="preserve">https://www.fullpicture.app/item/f31c6dfd0c3c048d3b4f98f134e83cff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B671B1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otion.so/islandschool/Assessment-6351434a213b43ca9983c93855f74299" TargetMode="External"/><Relationship Id="rId8" Type="http://schemas.openxmlformats.org/officeDocument/2006/relationships/hyperlink" Target="https://www.fullpicture.app/item/f31c6dfd0c3c048d3b4f98f134e83cf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2024-01-11T20:29:25+01:00</dcterms:created>
  <dcterms:modified xsi:type="dcterms:W3CDTF">2024-01-11T20:29:25+01:00</dcterms:modified>
</cp:coreProperties>
</file>

<file path=docProps/custom.xml><?xml version="1.0" encoding="utf-8"?>
<Properties xmlns="http://schemas.openxmlformats.org/officeDocument/2006/custom-properties" xmlns:vt="http://schemas.openxmlformats.org/officeDocument/2006/docPropsVTypes"/>
</file>