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|收集老年痴呆症患者跌倒数据的不同方法的可行性和准确性。阿尔茨海默病及相关疾病，1 |10.1097/WAD.0000000000000364</w:t>
      </w:r>
      <w:br/>
      <w:hyperlink r:id="rId7" w:history="1">
        <w:r>
          <w:rPr>
            <w:color w:val="2980b9"/>
            <w:u w:val="single"/>
          </w:rPr>
          <w:t xml:space="preserve">https://sci-hub.se/10.1097/WAD.0000000000000364</w:t>
        </w:r>
      </w:hyperlink>
    </w:p>
    <w:p>
      <w:pPr>
        <w:pStyle w:val="Heading1"/>
      </w:pPr>
      <w:bookmarkStart w:id="2" w:name="_Toc2"/>
      <w:r>
        <w:t>Article summary:</w:t>
      </w:r>
      <w:bookmarkEnd w:id="2"/>
    </w:p>
    <w:p>
      <w:pPr>
        <w:jc w:val="both"/>
      </w:pPr>
      <w:r>
        <w:rPr/>
        <w:t xml:space="preserve">1. 本研究探讨了收集老年痴呆症患者跌倒数据的不同方法的可行性和准确性。这是一个重要的研究领域，因为老年痴呆症患者常常面临跌倒风险，而及时收集和分析跌倒数据可以帮助预防和管理这种风险。</w:t>
      </w:r>
    </w:p>
    <w:p>
      <w:pPr>
        <w:jc w:val="both"/>
      </w:pPr>
      <w:r>
        <w:rPr/>
        <w:t xml:space="preserve"/>
      </w:r>
    </w:p>
    <w:p>
      <w:pPr>
        <w:jc w:val="both"/>
      </w:pPr>
      <w:r>
        <w:rPr/>
        <w:t xml:space="preserve">2. 研究团队比较了不同方法收集跌倒数据的准确性和可行性。他们使用了传感器技术、问卷调查和医学记录等多种方法来收集数据，并对比分析了这些方法的优缺点。</w:t>
      </w:r>
    </w:p>
    <w:p>
      <w:pPr>
        <w:jc w:val="both"/>
      </w:pPr>
      <w:r>
        <w:rPr/>
        <w:t xml:space="preserve"/>
      </w:r>
    </w:p>
    <w:p>
      <w:pPr>
        <w:jc w:val="both"/>
      </w:pPr>
      <w:r>
        <w:rPr/>
        <w:t xml:space="preserve">3. 结果显示，传感器技术是一种有效且准确的方法来收集老年痴呆症患者跌倒数据。它可以实时监测患者的活动并记录相关信息，从而提供更全面和客观的数据。然而，传感器技术也存在一些限制，如成本高昂、隐私问题等。因此，在选择合适的方法时需要综合考虑各种因素。</w:t>
      </w:r>
    </w:p>
    <w:p>
      <w:pPr>
        <w:jc w:val="both"/>
      </w:pPr>
      <w:r>
        <w:rPr/>
        <w:t xml:space="preserve"/>
      </w:r>
    </w:p>
    <w:p>
      <w:pPr>
        <w:jc w:val="both"/>
      </w:pPr>
      <w:r>
        <w:rPr/>
        <w:t xml:space="preserve">总之，本研究对于理解老年痴呆症患者跌倒风险以及选择合适的数据收集方法具有重要意义。传感器技术被证明是一种可行且准确的方法，但也需要综合考虑其他因素来确定最佳的数据收集方法。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根据提供的信息，文章标题为《收集老年痴呆症患者跌倒数据的不同方法的可行性和准确性》。该文章的来源是《阿尔茨海默病及相关疾病》杂志，发表于2019年。</w:t>
      </w:r>
    </w:p>
    <w:p>
      <w:pPr>
        <w:jc w:val="both"/>
      </w:pPr>
      <w:r>
        <w:rPr/>
        <w:t xml:space="preserve"/>
      </w:r>
    </w:p>
    <w:p>
      <w:pPr>
        <w:jc w:val="both"/>
      </w:pPr>
      <w:r>
        <w:rPr/>
        <w:t xml:space="preserve">然而，由于只提供了文章标题，并没有给出具体的内容或摘要，无法对其进行详细的批判性分析。因此，无法提供关于潜在偏见、片面报道、无根据的主张、缺失的考虑点、所提出主张的缺失证据、未探索的反驳、宣传内容等方面的见解。</w:t>
      </w:r>
    </w:p>
    <w:p>
      <w:pPr>
        <w:jc w:val="both"/>
      </w:pPr>
      <w:r>
        <w:rPr/>
        <w:t xml:space="preserve"/>
      </w:r>
    </w:p>
    <w:p>
      <w:pPr>
        <w:jc w:val="both"/>
      </w:pPr>
      <w:r>
        <w:rPr/>
        <w:t xml:space="preserve">如果能够提供更多关于文章内容或摘要的信息，将能够进行更具体和详细的分析和评论。</w:t>
      </w:r>
    </w:p>
    <w:p>
      <w:pPr>
        <w:pStyle w:val="Heading1"/>
      </w:pPr>
      <w:bookmarkStart w:id="5" w:name="_Toc5"/>
      <w:r>
        <w:t>Topics for further research:</w:t>
      </w:r>
      <w:bookmarkEnd w:id="5"/>
    </w:p>
    <w:p>
      <w:pPr>
        <w:spacing w:after="0"/>
        <w:numPr>
          <w:ilvl w:val="0"/>
          <w:numId w:val="2"/>
        </w:numPr>
      </w:pPr>
      <w:r>
        <w:rPr/>
        <w:t xml:space="preserve">收集老年痴呆症患者跌倒数据的方法
</w:t>
      </w:r>
    </w:p>
    <w:p>
      <w:pPr>
        <w:spacing w:after="0"/>
        <w:numPr>
          <w:ilvl w:val="0"/>
          <w:numId w:val="2"/>
        </w:numPr>
      </w:pPr>
      <w:r>
        <w:rPr/>
        <w:t xml:space="preserve">可行性和准确性评估
</w:t>
      </w:r>
    </w:p>
    <w:p>
      <w:pPr>
        <w:spacing w:after="0"/>
        <w:numPr>
          <w:ilvl w:val="0"/>
          <w:numId w:val="2"/>
        </w:numPr>
      </w:pPr>
      <w:r>
        <w:rPr/>
        <w:t xml:space="preserve">老年痴呆症患者跌倒数据的重要性
</w:t>
      </w:r>
    </w:p>
    <w:p>
      <w:pPr>
        <w:spacing w:after="0"/>
        <w:numPr>
          <w:ilvl w:val="0"/>
          <w:numId w:val="2"/>
        </w:numPr>
      </w:pPr>
      <w:r>
        <w:rPr/>
        <w:t xml:space="preserve">不同方法的优缺点比较
</w:t>
      </w:r>
    </w:p>
    <w:p>
      <w:pPr>
        <w:spacing w:after="0"/>
        <w:numPr>
          <w:ilvl w:val="0"/>
          <w:numId w:val="2"/>
        </w:numPr>
      </w:pPr>
      <w:r>
        <w:rPr/>
        <w:t xml:space="preserve">数据收集的挑战和解决方案
</w:t>
      </w:r>
    </w:p>
    <w:p>
      <w:pPr>
        <w:numPr>
          <w:ilvl w:val="0"/>
          <w:numId w:val="2"/>
        </w:numPr>
      </w:pPr>
      <w:r>
        <w:rPr/>
        <w:t xml:space="preserve">对老年痴呆症患者跌倒预防的影响和应用前景</w:t>
      </w:r>
    </w:p>
    <w:p>
      <w:pPr>
        <w:pStyle w:val="Heading1"/>
      </w:pPr>
      <w:bookmarkStart w:id="6" w:name="_Toc6"/>
      <w:r>
        <w:t>Report location:</w:t>
      </w:r>
      <w:bookmarkEnd w:id="6"/>
    </w:p>
    <w:p>
      <w:hyperlink r:id="rId8" w:history="1">
        <w:r>
          <w:rPr>
            <w:color w:val="2980b9"/>
            <w:u w:val="single"/>
          </w:rPr>
          <w:t xml:space="preserve">https://www.fullpicture.app/item/f2edf7df0b695a5e82715710b77e927f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FE9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97/WAD.0000000000000364" TargetMode="External"/><Relationship Id="rId8" Type="http://schemas.openxmlformats.org/officeDocument/2006/relationships/hyperlink" Target="https://www.fullpicture.app/item/f2edf7df0b695a5e82715710b77e92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2023-08-18T14:21:31+02:00</dcterms:created>
  <dcterms:modified xsi:type="dcterms:W3CDTF">2023-08-18T14:21:31+02:00</dcterms:modified>
</cp:coreProperties>
</file>

<file path=docProps/custom.xml><?xml version="1.0" encoding="utf-8"?>
<Properties xmlns="http://schemas.openxmlformats.org/officeDocument/2006/custom-properties" xmlns:vt="http://schemas.openxmlformats.org/officeDocument/2006/docPropsVTypes"/>
</file>