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支持双向验证的动态密文检索方案 - 中国知网</w:t></w:r><w:br/><w:hyperlink r:id="rId7" w:history="1"><w:r><w:rPr><w:color w:val="2980b9"/><w:u w:val="single"/></w:rPr><w:t xml:space="preserve">https://kns.cnki.net/kcms2/article/abstract?v=3uoqIhG8C44YLTlOAiTRKibYlV5Vjs7iJTKGjg9uTdeTsOI_ra5_Xf5wrbOWT4UhXwsbDm5KhBFB2IPxna2ugwUI14fD4Kjl&uniplatform=NZKPT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本文提出了一种支持双向验证的动态密文检索方案，该方案可以在保护数据隐私的同时，确保用户身份的安全性。</w:t></w:r></w:p><w:p><w:pPr><w:jc w:val="both"/></w:pPr><w:r><w:rPr/><w:t xml:space="preserve">2. 该方案采用了基于属性加密和哈希函数的技术，实现了对加密数据的高效检索，并且能够防止恶意攻击者进行伪造查询。</w:t></w:r></w:p><w:p><w:pPr><w:jc w:val="both"/></w:pPr><w:r><w:rPr/><w:t xml:space="preserve">3. 实验结果表明，该方案具有较高的安全性和可扩展性，在实际应用中具有广泛的应用前景。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https://www.fullpicture.app/item/f1da91e0c13e24f510119214d2fd7a7f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590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f5wrbOWT4UhXwsbDm5KhBFB2IPxna2ugwUI14fD4Kjl&amp;uniplatform=NZKPT" TargetMode="External"/><Relationship Id="rId8" Type="http://schemas.openxmlformats.org/officeDocument/2006/relationships/hyperlink" Target="https://www.fullpicture.app/item/f1da91e0c13e24f510119214d2fd7a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2024-01-22T07:00:45+01:00</dcterms:created>
  <dcterms:modified xsi:type="dcterms:W3CDTF">2024-01-22T07:00:45+01:00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