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If Advertising Won't Die, What Will It Be? Toward a Working Definition of Advertising: Journal of Advertising: Vol 45, No 3</w:t>
      </w:r>
      <w:br/>
      <w:hyperlink r:id="rId7" w:history="1">
        <w:r>
          <w:rPr>
            <w:color w:val="2980b9"/>
            <w:u w:val="single"/>
          </w:rPr>
          <w:t xml:space="preserve">https://www.tandfonline.com/doi/abs/10.1080/00913367.2016.1172387</w:t>
        </w:r>
      </w:hyperlink>
    </w:p>
    <w:p>
      <w:pPr>
        <w:pStyle w:val="Heading1"/>
      </w:pPr>
      <w:bookmarkStart w:id="2" w:name="_Toc2"/>
      <w:r>
        <w:t>Article summary:</w:t>
      </w:r>
      <w:bookmarkEnd w:id="2"/>
    </w:p>
    <w:p>
      <w:pPr>
        <w:jc w:val="both"/>
      </w:pPr>
      <w:r>
        <w:rPr/>
        <w:t xml:space="preserve">1. 近期对广告定义的呼吁：文章回应了近期对广告定义的呼吁，指出三个动态因素推动了广告的演变，包括新媒体和格式、消费者行为以及广告的扩展影响。</w:t>
      </w:r>
    </w:p>
    <w:p>
      <w:pPr>
        <w:jc w:val="both"/>
      </w:pPr>
      <w:r>
        <w:rPr/>
        <w:t xml:space="preserve"/>
      </w:r>
    </w:p>
    <w:p>
      <w:pPr>
        <w:jc w:val="both"/>
      </w:pPr>
      <w:r>
        <w:rPr/>
        <w:t xml:space="preserve">2. 更新的工作定义：在调查广告学者和专业人士的基础上，文章提出了一个更新的工作定义，即“品牌发起的旨在影响人们的沟通活动”。作者还通过对最近发表的广告研究（2010年至2015年）进行内容分析来验证这一定义和三个动态因素。</w:t>
      </w:r>
    </w:p>
    <w:p>
      <w:pPr>
        <w:jc w:val="both"/>
      </w:pPr>
      <w:r>
        <w:rPr/>
        <w:t xml:space="preserve"/>
      </w:r>
    </w:p>
    <w:p>
      <w:pPr>
        <w:jc w:val="both"/>
      </w:pPr>
      <w:r>
        <w:rPr/>
        <w:t xml:space="preserve">3. 对广告研究的贡献：通过以上工作，作者希望为更多样化和现代化的广告研究做出贡献。同时，作者感谢Torsten och Ragnar Söderbergs Stiftelser提供的资金支持。</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潜在偏见及其来源：文章中提到了广告学者和专业人士的调查结果，但没有提供具体的调查方法和样本信息。这可能导致潜在的偏见，因为可能只有特定类型或特定地区的人参与了调查。</w:t>
      </w:r>
    </w:p>
    <w:p>
      <w:pPr>
        <w:jc w:val="both"/>
      </w:pPr>
      <w:r>
        <w:rPr/>
        <w:t xml:space="preserve"/>
      </w:r>
    </w:p>
    <w:p>
      <w:pPr>
        <w:jc w:val="both"/>
      </w:pPr>
      <w:r>
        <w:rPr/>
        <w:t xml:space="preserve">2. 片面报道：文章只关注了广告的演变动态，而忽略了其他可能影响广告定义的因素。例如，社会、文化和政治环境对广告定义的影响也应该被考虑进来。</w:t>
      </w:r>
    </w:p>
    <w:p>
      <w:pPr>
        <w:jc w:val="both"/>
      </w:pPr>
      <w:r>
        <w:rPr/>
        <w:t xml:space="preserve"/>
      </w:r>
    </w:p>
    <w:p>
      <w:pPr>
        <w:jc w:val="both"/>
      </w:pPr>
      <w:r>
        <w:rPr/>
        <w:t xml:space="preserve">3. 无根据的主张：文章中提出了三个驱动广告演变的动态，但没有提供足够的证据来支持这些主张。缺乏实证研究使得这些观点显得不可靠。</w:t>
      </w:r>
    </w:p>
    <w:p>
      <w:pPr>
        <w:jc w:val="both"/>
      </w:pPr>
      <w:r>
        <w:rPr/>
        <w:t xml:space="preserve"/>
      </w:r>
    </w:p>
    <w:p>
      <w:pPr>
        <w:jc w:val="both"/>
      </w:pPr>
      <w:r>
        <w:rPr/>
        <w:t xml:space="preserve">4. 缺失的考虑点：文章没有讨论广告对消费者行为和社会影响方面可能产生的负面效应。例如，广告过度依赖情感操纵和欺骗手段可能导致消费者误导和不良决策。</w:t>
      </w:r>
    </w:p>
    <w:p>
      <w:pPr>
        <w:jc w:val="both"/>
      </w:pPr>
      <w:r>
        <w:rPr/>
        <w:t xml:space="preserve"/>
      </w:r>
    </w:p>
    <w:p>
      <w:pPr>
        <w:jc w:val="both"/>
      </w:pPr>
      <w:r>
        <w:rPr/>
        <w:t xml:space="preserve">5. 所提出主张的缺失证据：尽管文章提出了一个更新后的工作定义，但并未提供足够的证据来支持该定义是否能够准确描述广告的本质和目标。</w:t>
      </w:r>
    </w:p>
    <w:p>
      <w:pPr>
        <w:jc w:val="both"/>
      </w:pPr>
      <w:r>
        <w:rPr/>
        <w:t xml:space="preserve"/>
      </w:r>
    </w:p>
    <w:p>
      <w:pPr>
        <w:jc w:val="both"/>
      </w:pPr>
      <w:r>
        <w:rPr/>
        <w:t xml:space="preserve">6. 未探索的反驳：文章没有探讨可能存在的反对意见或争议观点。这种单方面的陈述可能导致读者对广告定义问题的理解不够全面。</w:t>
      </w:r>
    </w:p>
    <w:p>
      <w:pPr>
        <w:jc w:val="both"/>
      </w:pPr>
      <w:r>
        <w:rPr/>
        <w:t xml:space="preserve"/>
      </w:r>
    </w:p>
    <w:p>
      <w:pPr>
        <w:jc w:val="both"/>
      </w:pPr>
      <w:r>
        <w:rPr/>
        <w:t xml:space="preserve">7. 宣传内容：文章中提到了感谢Torsten och Ragnar Söderbergs Stiftelser提供的资金支持，这可能暗示着作者与该基金会有某种关系，从而引发潜在的宣传内容。</w:t>
      </w:r>
    </w:p>
    <w:p>
      <w:pPr>
        <w:jc w:val="both"/>
      </w:pPr>
      <w:r>
        <w:rPr/>
        <w:t xml:space="preserve"/>
      </w:r>
    </w:p>
    <w:p>
      <w:pPr>
        <w:jc w:val="both"/>
      </w:pPr>
      <w:r>
        <w:rPr/>
        <w:t xml:space="preserve">8. 偏袒：文章中没有平等地呈现双方观点，而是更多地关注了广告学者和专业人士的意见。这可能导致对其他观点和声音的忽视。</w:t>
      </w:r>
    </w:p>
    <w:p>
      <w:pPr>
        <w:jc w:val="both"/>
      </w:pPr>
      <w:r>
        <w:rPr/>
        <w:t xml:space="preserve"/>
      </w:r>
    </w:p>
    <w:p>
      <w:pPr>
        <w:jc w:val="both"/>
      </w:pPr>
      <w:r>
        <w:rPr/>
        <w:t xml:space="preserve">9. 是否注意到可能的风险：文章没有明确讨论广告演变可能带来的潜在风险和负面影响。这种缺乏全面性和客观性使得文章显得不够严谨。</w:t>
      </w:r>
    </w:p>
    <w:p>
      <w:pPr>
        <w:jc w:val="both"/>
      </w:pPr>
      <w:r>
        <w:rPr/>
        <w:t xml:space="preserve"/>
      </w:r>
    </w:p>
    <w:p>
      <w:pPr>
        <w:jc w:val="both"/>
      </w:pPr>
      <w:r>
        <w:rPr/>
        <w:t xml:space="preserve">总体而言，上述文章存在一些问题，包括潜在偏见、片面报道、无根据的主张、缺失考虑点、缺乏证据支持等。为了提高其可信度和说服力，需要更全面、客观和实证研究来支持所提出的主张。</w:t>
      </w:r>
    </w:p>
    <w:p>
      <w:pPr>
        <w:pStyle w:val="Heading1"/>
      </w:pPr>
      <w:bookmarkStart w:id="5" w:name="_Toc5"/>
      <w:r>
        <w:t>Topics for further research:</w:t>
      </w:r>
      <w:bookmarkEnd w:id="5"/>
    </w:p>
    <w:p>
      <w:pPr>
        <w:spacing w:after="0"/>
        <w:numPr>
          <w:ilvl w:val="0"/>
          <w:numId w:val="2"/>
        </w:numPr>
      </w:pPr>
      <w:r>
        <w:rPr/>
        <w:t xml:space="preserve">广告定义的社会、文化和政治影响
</w:t>
      </w:r>
    </w:p>
    <w:p>
      <w:pPr>
        <w:spacing w:after="0"/>
        <w:numPr>
          <w:ilvl w:val="0"/>
          <w:numId w:val="2"/>
        </w:numPr>
      </w:pPr>
      <w:r>
        <w:rPr/>
        <w:t xml:space="preserve">广告对消费者行为和社会影响的负面效应
</w:t>
      </w:r>
    </w:p>
    <w:p>
      <w:pPr>
        <w:spacing w:after="0"/>
        <w:numPr>
          <w:ilvl w:val="0"/>
          <w:numId w:val="2"/>
        </w:numPr>
      </w:pPr>
      <w:r>
        <w:rPr/>
        <w:t xml:space="preserve">广告过度依赖情感操纵和欺骗手段的问题
</w:t>
      </w:r>
    </w:p>
    <w:p>
      <w:pPr>
        <w:spacing w:after="0"/>
        <w:numPr>
          <w:ilvl w:val="0"/>
          <w:numId w:val="2"/>
        </w:numPr>
      </w:pPr>
      <w:r>
        <w:rPr/>
        <w:t xml:space="preserve">广告定义的准确性和目标的证据支持
</w:t>
      </w:r>
    </w:p>
    <w:p>
      <w:pPr>
        <w:spacing w:after="0"/>
        <w:numPr>
          <w:ilvl w:val="0"/>
          <w:numId w:val="2"/>
        </w:numPr>
      </w:pPr>
      <w:r>
        <w:rPr/>
        <w:t xml:space="preserve">反对意见或争议观点的探讨
</w:t>
      </w:r>
    </w:p>
    <w:p>
      <w:pPr>
        <w:numPr>
          <w:ilvl w:val="0"/>
          <w:numId w:val="2"/>
        </w:numPr>
      </w:pPr>
      <w:r>
        <w:rPr/>
        <w:t xml:space="preserve">广告演变可能带来的潜在风险和负面影响</w:t>
      </w:r>
    </w:p>
    <w:p>
      <w:pPr>
        <w:pStyle w:val="Heading1"/>
      </w:pPr>
      <w:bookmarkStart w:id="6" w:name="_Toc6"/>
      <w:r>
        <w:t>Report location:</w:t>
      </w:r>
      <w:bookmarkEnd w:id="6"/>
    </w:p>
    <w:p>
      <w:hyperlink r:id="rId8" w:history="1">
        <w:r>
          <w:rPr>
            <w:color w:val="2980b9"/>
            <w:u w:val="single"/>
          </w:rPr>
          <w:t xml:space="preserve">https://www.fullpicture.app/item/f1d2a63fec3ea79c1dd192a29acca346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78F7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80/00913367.2016.1172387" TargetMode="External"/><Relationship Id="rId8" Type="http://schemas.openxmlformats.org/officeDocument/2006/relationships/hyperlink" Target="https://www.fullpicture.app/item/f1d2a63fec3ea79c1dd192a29acca3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2023-09-04T12:23:56+02:00</dcterms:created>
  <dcterms:modified xsi:type="dcterms:W3CDTF">2023-09-04T12:23:56+02:00</dcterms:modified>
</cp:coreProperties>
</file>

<file path=docProps/custom.xml><?xml version="1.0" encoding="utf-8"?>
<Properties xmlns="http://schemas.openxmlformats.org/officeDocument/2006/custom-properties" xmlns:vt="http://schemas.openxmlformats.org/officeDocument/2006/docPropsVTypes"/>
</file>