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公路工程施工安全技术指标体系构建研究 - 中国知网</w:t></w:r><w:br/><w:hyperlink r:id="rId7" w:history="1"><w:r><w:rPr><w:color w:val="2980b9"/><w:u w:val="single"/></w:rPr><w:t xml:space="preserve">https://kns.cnki.net/kcms2/article/abstract?v=3uoqIhG8C44YLTlOAiTRKibYlV5Vjs7i8oRR1PAr7RxjuAJk4dHXooTGCdtPMkvTIreQPNtyX7YPyex98YzEs8CIN7ozy3KL&uniplatform=NZKPT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通过对过去十年486起公路工程施工安全事故的统计分析，明确了公路工程施工安全事故频繁发生的单位项目或一般操作。</w:t></w:r></w:p><w:p><w:pPr><w:jc w:val="both"/></w:pPr><w:r><w:rPr/><w:t xml:space="preserve">2. 结合公路工程施工的特点，建立了施工安全技术指标的定义和分类，并制定了建立指标体系的原则和方法。</w:t></w:r></w:p><w:p><w:pPr><w:jc w:val="both"/></w:pPr><w:r><w:rPr/><w:t xml:space="preserve">3. 基于层次分析法构建了公路工程施工安全技术指标体系框架。这个指标体系的构建可以进一步预防公路工程施工安全事故的发生，减少人员伤亡和财产损失，并具有重要的社会效益。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对于上述文章，我无法提供详细的批判性分析，因为只给出了文章的摘要部分，并没有提供具体的内容。请提供完整的文章内容，以便我能够进行更全面和准确的分析。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批判性分析：文章是否提供了充分的证据和论据来支持其观点？是否存在逻辑漏洞或偏见？
</w:t></w:r></w:p><w:p><w:pPr><w:spacing w:after="0"/><w:numPr><w:ilvl w:val="0"/><w:numId w:val="2"/></w:numPr></w:pPr><w:r><w:rPr/><w:t xml:space="preserve">文章内容：文章的主要论点和论据是什么？作者是否提供了相关的背景信息和支持材料？
</w:t></w:r></w:p><w:p><w:pPr><w:spacing w:after="0"/><w:numPr><w:ilvl w:val="0"/><w:numId w:val="2"/></w:numPr></w:pPr><w:r><w:rPr/><w:t xml:space="preserve">文章结构：文章是否有清晰的引言、主体和结论部分？这些部分是否有逻辑关联和过渡？
</w:t></w:r></w:p><w:p><w:pPr><w:spacing w:after="0"/><w:numPr><w:ilvl w:val="0"/><w:numId w:val="2"/></w:numPr></w:pPr><w:r><w:rPr/><w:t xml:space="preserve">作者观点：作者的观点是什么？他们是否提供了充分的证据来支持自己的观点？
</w:t></w:r></w:p><w:p><w:pPr><w:spacing w:after="0"/><w:numPr><w:ilvl w:val="0"/><w:numId w:val="2"/></w:numPr></w:pPr><w:r><w:rPr/><w:t xml:space="preserve">文章目的：文章的目的是什么？作者是否成功地达到了他们的目标？
</w:t></w:r></w:p><w:p><w:pPr><w:numPr><w:ilvl w:val="0"/><w:numId w:val="2"/></w:numPr></w:pPr><w:r><w:rPr/><w:t xml:space="preserve">文章贡献：这篇文章对于该领域的研究或讨论有何贡献？它是否提供了新的见解或观点？

通过回答以上问题，您将能够进行更全面和准确的批判性分析。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https://www.fullpicture.app/item/f1cea8c70a7d1f1512688b217c6a1bee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C0D9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8oRR1PAr7RxjuAJk4dHXooTGCdtPMkvTIreQPNtyX7YPyex98YzEs8CIN7ozy3KL&amp;uniplatform=NZKPT" TargetMode="External"/><Relationship Id="rId8" Type="http://schemas.openxmlformats.org/officeDocument/2006/relationships/hyperlink" Target="https://www.fullpicture.app/item/f1cea8c70a7d1f1512688b217c6a1be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2024-01-24T19:48:50+01:00</dcterms:created>
  <dcterms:modified xsi:type="dcterms:W3CDTF">2024-01-24T19:48:50+01:00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