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基于多工况ANFIS模型的高速动车组运行速度控制 - 中国知网</w:t></w:r><w:br/><w:hyperlink r:id="rId7" w:history="1"><w:r><w:rPr><w:color w:val="2980b9"/><w:u w:val="single"/></w:rPr><w:t xml:space="preserve">https://kns.cnki.net/kcms2/article/abstract?v=2F6201taHdepa5xyhUiLKNb6suM-tRM8Nkd1t9qqcBnaRN_WrOOkucwYTrXOQqkuMmr8rQKz220o9ofozMBWpwp5vw4eqwddjxI0DWZV8MA5_1FXlXDw0aPeZPFD20prHPme18CuQpwZ3kK3NOgF9g%3D%3D&uniplatform=NZKPT&language=CHS</w:t></w:r></w:hyperlink></w:p><w:p><w:pPr><w:pStyle w:val="Heading1"/></w:pPr><w:bookmarkStart w:id="2" w:name="_Toc2"/><w:r><w:t>Article summary:</w:t></w:r><w:bookmarkEnd w:id="2"/></w:p><w:p><w:pPr><w:jc w:val="both"/></w:pPr><w:r><w:rPr/><w:t xml:space="preserve">1. 本文介绍了一种基于多工况ANFIS模型的高速动车组运行速度控制方法。该方法利用自适应神经模糊推理系统（ANFIS）来建立动车组的速度控制模型，并通过多个工况下的数据进行训练和优化。</w:t></w:r></w:p><w:p><w:pPr><w:jc w:val="both"/></w:pPr><w:r><w:rPr/><w:t xml:space="preserve"></w:t></w:r></w:p><w:p><w:pPr><w:jc w:val="both"/></w:pPr><w:r><w:rPr/><w:t xml:space="preserve">2. 文中提到，该方法可以有效地解决高速动车组在不同工况下的速度控制问题。通过使用多个工况下的数据进行训练，可以使得模型更加准确地预测和控制动车组的运行速度。</w:t></w:r></w:p><w:p><w:pPr><w:jc w:val="both"/></w:pPr><w:r><w:rPr/><w:t xml:space="preserve"></w:t></w:r></w:p><w:p><w:pPr><w:jc w:val="both"/></w:pPr><w:r><w:rPr/><w:t xml:space="preserve">3. 实验结果表明，基于多工况ANFIS模型的高速动车组运行速度控制方法具有较好的性能。与传统的PID控制方法相比，该方法在不同工况下都能够实现更稳定和精确的速度控制，提高了动车组的运行效率和安全性。</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由于只提供了文章的标题和一些基本信息，无法对其内容进行详细的批判性分析。请提供文章的具体内容，以便进行更深入的讨论和分析。</w:t></w:r></w:p><w:p><w:pPr><w:pStyle w:val="Heading1"/></w:pPr><w:bookmarkStart w:id="5" w:name="_Toc5"/><w:r><w:t>Topics for further research:</w:t></w:r><w:bookmarkEnd w:id="5"/></w:p><w:p><w:pPr><w:spacing w:after="0"/><w:numPr><w:ilvl w:val="0"/><w:numId w:val="2"/></w:numPr></w:pPr><w:r><w:rPr/><w:t xml:space="preserve">Google - 该关键词可能指向文章中提到的Google搜索引擎，用户可以使用Google搜索来查找更多关于该主题的信息。
</w:t></w:r></w:p><w:p><w:pPr><w:spacing w:after="0"/><w:numPr><w:ilvl w:val="0"/><w:numId w:val="2"/></w:numPr></w:pPr><w:r><w:rPr/><w:t xml:space="preserve">批判性分析 - 这个关键词可能指向用户希望对文章进行更深入的分析和评价。用户可以使用这个关键词来查找关于如何进行批判性分析的技巧和方法。
</w:t></w:r></w:p><w:p><w:pPr><w:spacing w:after="0"/><w:numPr><w:ilvl w:val="0"/><w:numId w:val="2"/></w:numPr></w:pPr><w:r><w:rPr/><w:t xml:space="preserve">文章内容 - 用户可以使用这个关键词来查找关于如何分析和理解文章内容的技巧和方法。
</w:t></w:r></w:p><w:p><w:pPr><w:spacing w:after="0"/><w:numPr><w:ilvl w:val="0"/><w:numId w:val="2"/></w:numPr></w:pPr><w:r><w:rPr/><w:t xml:space="preserve">主题 - 这个关键词可能指向用户希望了解文章中未涵盖的主题。用户可以使用这个关键词来查找关于该主题的更多信息。
</w:t></w:r></w:p><w:p><w:pPr><w:spacing w:after="0"/><w:numPr><w:ilvl w:val="0"/><w:numId w:val="2"/></w:numPr></w:pPr><w:r><w:rPr/><w:t xml:space="preserve">关键短语 - 这个关键词可能指向用户希望了解如何使用关键短语来更好地理解文章的内容。用户可以使用这个关键词来查找关于如何使用关键短语的技巧和方法。
</w:t></w:r></w:p><w:p><w:pPr><w:numPr><w:ilvl w:val="0"/><w:numId w:val="2"/></w:numPr></w:pPr><w:r><w:rPr/><w:t xml:space="preserve">详细信息 - 这个关键词可能指向用户希望了解更多关于文章内容的详细信息。用户可以使用这个关键词来查找关于该主题的更多详细信息。</w:t></w:r></w:p><w:p><w:pPr><w:pStyle w:val="Heading1"/></w:pPr><w:bookmarkStart w:id="6" w:name="_Toc6"/><w:r><w:t>Report location:</w:t></w:r><w:bookmarkEnd w:id="6"/></w:p><w:p><w:hyperlink r:id="rId8" w:history="1"><w:r><w:rPr><w:color w:val="2980b9"/><w:u w:val="single"/></w:rPr><w:t xml:space="preserve">https://www.fullpicture.app/item/f17ae9f8f89092582ae9e2f90c0a91e3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58B1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2F6201taHdepa5xyhUiLKNb6suM-tRM8Nkd1t9qqcBnaRN_WrOOkucwYTrXOQqkuMmr8rQKz220o9ofozMBWpwp5vw4eqwddjxI0DWZV8MA5_1FXlXDw0aPeZPFD20prHPme18CuQpwZ3kK3NOgF9g%3D%3D&amp;uniplatform=NZKPT&amp;language=CHS" TargetMode="External"/><Relationship Id="rId8" Type="http://schemas.openxmlformats.org/officeDocument/2006/relationships/hyperlink" Target="https://www.fullpicture.app/item/f17ae9f8f89092582ae9e2f90c0a91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2024-05-08T10:22:02+02:00</dcterms:created>
  <dcterms:modified xsi:type="dcterms:W3CDTF">2024-05-08T10:22:02+02:00</dcterms:modified>
</cp:coreProperties>
</file>

<file path=docProps/custom.xml><?xml version="1.0" encoding="utf-8"?>
<Properties xmlns="http://schemas.openxmlformats.org/officeDocument/2006/custom-properties" xmlns:vt="http://schemas.openxmlformats.org/officeDocument/2006/docPropsVTypes"/>
</file>