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Human-Centered Design (HCD)? — updated 2024 | IxDF</w:t>
      </w:r>
      <w:br/>
      <w:hyperlink r:id="rId7" w:history="1">
        <w:r>
          <w:rPr>
            <w:color w:val="2980b9"/>
            <w:u w:val="single"/>
          </w:rPr>
          <w:t xml:space="preserve">https://www.interaction-design.org/literature/topics/human-centered-design</w:t>
        </w:r>
      </w:hyperlink>
    </w:p>
    <w:p>
      <w:pPr>
        <w:pStyle w:val="Heading1"/>
      </w:pPr>
      <w:bookmarkStart w:id="2" w:name="_Toc2"/>
      <w:r>
        <w:t>Article summary:</w:t>
      </w:r>
      <w:bookmarkEnd w:id="2"/>
    </w:p>
    <w:p>
      <w:pPr>
        <w:jc w:val="both"/>
      </w:pPr>
      <w:r>
        <w:rPr/>
        <w:t xml:space="preserve">1. Human-centered design focuses on understanding and solving the right problems by focusing on people and their context, viewing everything as a complex system with interconnected parts, and continually prototyping, testing, and refining products to meet user needs.</w:t>
      </w:r>
    </w:p>
    <w:p>
      <w:pPr>
        <w:jc w:val="both"/>
      </w:pPr>
      <w:r>
        <w:rPr/>
        <w:t xml:space="preserve"/>
      </w:r>
    </w:p>
    <w:p>
      <w:pPr>
        <w:jc w:val="both"/>
      </w:pPr>
      <w:r>
        <w:rPr/>
        <w:t xml:space="preserve">2. Don Norman, a cognitive science and user experience expert, sees human-centered design as a step above user-centered design, emphasizing the importance of producing products that enhance lives and add to pleasure and enjoyment.</w:t>
      </w:r>
    </w:p>
    <w:p>
      <w:pPr>
        <w:jc w:val="both"/>
      </w:pPr>
      <w:r>
        <w:rPr/>
        <w:t xml:space="preserve"/>
      </w:r>
    </w:p>
    <w:p>
      <w:pPr>
        <w:jc w:val="both"/>
      </w:pPr>
      <w:r>
        <w:rPr/>
        <w:t xml:space="preserve">3. Human-centered design has evolved into humanity-centered design, emphasizing the focus on groups of people and societal issues in addition to individuals, while still maintaining the core principles of focusing on people, solving underlying problems, thinking of everything as a system, and doing iterative work.</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Human-Centered Design (HCD) and its evolution over time, as explained by cognitive science and user experience expert Don Norman. It highlights the key principles of HCD, such as focusing on people and their context, understanding root problems, viewing everything as a complex system, and continuously prototyping and refining solutions.</w:t>
      </w:r>
    </w:p>
    <w:p>
      <w:pPr>
        <w:jc w:val="both"/>
      </w:pPr>
      <w:r>
        <w:rPr/>
        <w:t xml:space="preserve"/>
      </w:r>
    </w:p>
    <w:p>
      <w:pPr>
        <w:jc w:val="both"/>
      </w:pPr>
      <w:r>
        <w:rPr/>
        <w:t xml:space="preserve">One potential bias in the article is the heavy reliance on Don Norman's perspective and expertise. While Norman is undoubtedly a prominent figure in the field of design, his views may not necessarily represent the full spectrum of opinions within the industry. The article could benefit from including insights from other experts or practitioners to provide a more balanced perspective on HCD.</w:t>
      </w:r>
    </w:p>
    <w:p>
      <w:pPr>
        <w:jc w:val="both"/>
      </w:pPr>
      <w:r>
        <w:rPr/>
        <w:t xml:space="preserve"/>
      </w:r>
    </w:p>
    <w:p>
      <w:pPr>
        <w:jc w:val="both"/>
      </w:pPr>
      <w:r>
        <w:rPr/>
        <w:t xml:space="preserve">Additionally, the article lacks specific examples or case studies to illustrate how HCD has been successfully applied in real-world scenarios. Providing concrete examples would help readers better understand the practical implications of HCD and its impact on product development and user experience.</w:t>
      </w:r>
    </w:p>
    <w:p>
      <w:pPr>
        <w:jc w:val="both"/>
      </w:pPr>
      <w:r>
        <w:rPr/>
        <w:t xml:space="preserve"/>
      </w:r>
    </w:p>
    <w:p>
      <w:pPr>
        <w:jc w:val="both"/>
      </w:pPr>
      <w:r>
        <w:rPr/>
        <w:t xml:space="preserve">Furthermore, the article does not delve into potential challenges or limitations of implementing HCD. It would be valuable to address common pitfalls or obstacles that designers may encounter when trying to adopt a human-centered approach. By acknowledging these risks, readers can gain a more nuanced understanding of the complexities involved in practicing HCD.</w:t>
      </w:r>
    </w:p>
    <w:p>
      <w:pPr>
        <w:jc w:val="both"/>
      </w:pPr>
      <w:r>
        <w:rPr/>
        <w:t xml:space="preserve"/>
      </w:r>
    </w:p>
    <w:p>
      <w:pPr>
        <w:jc w:val="both"/>
      </w:pPr>
      <w:r>
        <w:rPr/>
        <w:t xml:space="preserve">Overall, while the article offers a solid introduction to HCD and Don Norman's insights on the subject, it could benefit from addressing potential biases, providing more diverse perspectives, incorporating real-world examples, discussing challenges and limitations, and presenting a more balanced view of the topic.</w:t>
      </w:r>
    </w:p>
    <w:p>
      <w:pPr>
        <w:pStyle w:val="Heading1"/>
      </w:pPr>
      <w:bookmarkStart w:id="5" w:name="_Toc5"/>
      <w:r>
        <w:t>Topics for further research:</w:t>
      </w:r>
      <w:bookmarkEnd w:id="5"/>
    </w:p>
    <w:p>
      <w:pPr>
        <w:spacing w:after="0"/>
        <w:numPr>
          <w:ilvl w:val="0"/>
          <w:numId w:val="2"/>
        </w:numPr>
      </w:pPr>
      <w:r>
        <w:rPr/>
        <w:t xml:space="preserve">Challenges of implementing Human-Centered Design in product development
</w:t>
      </w:r>
    </w:p>
    <w:p>
      <w:pPr>
        <w:spacing w:after="0"/>
        <w:numPr>
          <w:ilvl w:val="0"/>
          <w:numId w:val="2"/>
        </w:numPr>
      </w:pPr>
      <w:r>
        <w:rPr/>
        <w:t xml:space="preserve">Real-world examples of successful Human-Centered Design projects
</w:t>
      </w:r>
    </w:p>
    <w:p>
      <w:pPr>
        <w:spacing w:after="0"/>
        <w:numPr>
          <w:ilvl w:val="0"/>
          <w:numId w:val="2"/>
        </w:numPr>
      </w:pPr>
      <w:r>
        <w:rPr/>
        <w:t xml:space="preserve">Limitations of Human-Centered Design in user experience
</w:t>
      </w:r>
    </w:p>
    <w:p>
      <w:pPr>
        <w:spacing w:after="0"/>
        <w:numPr>
          <w:ilvl w:val="0"/>
          <w:numId w:val="2"/>
        </w:numPr>
      </w:pPr>
      <w:r>
        <w:rPr/>
        <w:t xml:space="preserve">Diverse perspectives on Human-Centered Design from industry experts
</w:t>
      </w:r>
    </w:p>
    <w:p>
      <w:pPr>
        <w:spacing w:after="0"/>
        <w:numPr>
          <w:ilvl w:val="0"/>
          <w:numId w:val="2"/>
        </w:numPr>
      </w:pPr>
      <w:r>
        <w:rPr/>
        <w:t xml:space="preserve">Common pitfalls in adopting a human-centered approach in design
</w:t>
      </w:r>
    </w:p>
    <w:p>
      <w:pPr>
        <w:numPr>
          <w:ilvl w:val="0"/>
          <w:numId w:val="2"/>
        </w:numPr>
      </w:pPr>
      <w:r>
        <w:rPr/>
        <w:t xml:space="preserve">Impact of Human-Centered Design on innovation and business success</w:t>
      </w:r>
    </w:p>
    <w:p>
      <w:pPr>
        <w:pStyle w:val="Heading1"/>
      </w:pPr>
      <w:bookmarkStart w:id="6" w:name="_Toc6"/>
      <w:r>
        <w:t>Report location:</w:t>
      </w:r>
      <w:bookmarkEnd w:id="6"/>
    </w:p>
    <w:p>
      <w:hyperlink r:id="rId8" w:history="1">
        <w:r>
          <w:rPr>
            <w:color w:val="2980b9"/>
            <w:u w:val="single"/>
          </w:rPr>
          <w:t xml:space="preserve">https://www.fullpicture.app/item/f0f76e26464aef7edccd294c210cb45a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D791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teraction-design.org/literature/topics/human-centered-design" TargetMode="External"/><Relationship Id="rId8" Type="http://schemas.openxmlformats.org/officeDocument/2006/relationships/hyperlink" Target="https://www.fullpicture.app/item/f0f76e26464aef7edccd294c210cb4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2024-06-04T12:22:05+02:00</dcterms:created>
  <dcterms:modified xsi:type="dcterms:W3CDTF">2024-06-04T12:22:05+02:00</dcterms:modified>
</cp:coreProperties>
</file>

<file path=docProps/custom.xml><?xml version="1.0" encoding="utf-8"?>
<Properties xmlns="http://schemas.openxmlformats.org/officeDocument/2006/custom-properties" xmlns:vt="http://schemas.openxmlformats.org/officeDocument/2006/docPropsVTypes"/>
</file>