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Use of Acoustic Vectors Decomposition of Sound Fields to Vibroacoustic Protection on Ships - Archives of Acoustics - PAS Journals</w:t>
      </w:r>
      <w:br/>
      <w:hyperlink r:id="rId7" w:history="1">
        <w:r>
          <w:rPr>
            <w:color w:val="2980b9"/>
            <w:u w:val="single"/>
          </w:rPr>
          <w:t xml:space="preserve">https://journals.pan.pl/dlibra/publication/116527/edition/101284/content</w:t>
        </w:r>
      </w:hyperlink>
    </w:p>
    <w:p>
      <w:pPr>
        <w:pStyle w:val="Heading1"/>
      </w:pPr>
      <w:bookmarkStart w:id="2" w:name="_Toc2"/>
      <w:r>
        <w:t>Article summary:</w:t>
      </w:r>
      <w:bookmarkEnd w:id="2"/>
    </w:p>
    <w:p>
      <w:pPr>
        <w:jc w:val="both"/>
      </w:pPr>
      <w:r>
        <w:rPr/>
        <w:t xml:space="preserve">1. The article discusses the use of acoustic vectors decomposition (AVD) to analyze sound fields on ships and identify areas where vibroacoustic protection is needed.</w:t>
      </w:r>
    </w:p>
    <w:p>
      <w:pPr>
        <w:jc w:val="both"/>
      </w:pPr>
      <w:r>
        <w:rPr/>
        <w:t xml:space="preserve">2. AVD allows for a more detailed analysis of sound fields, taking into account both the intensity and direction of sound waves.</w:t>
      </w:r>
    </w:p>
    <w:p>
      <w:pPr>
        <w:jc w:val="both"/>
      </w:pPr>
      <w:r>
        <w:rPr/>
        <w:t xml:space="preserve">3. By using AVD to identify areas where vibrations are most likely to occur, engineers can design better vibroacoustic protection systems for ships, improving safety and comfort for crew members.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Use of Acoustic Vectors Decomposition of Sound Fields to Vibroacoustic Protection on Ships" published in the Archives of Acoustics journal in 2017 by Stefan Weyna discusses the use of acoustic vectors decomposition (AVD) for vibroacoustic protection on ships. The article provides a detailed analysis of AVD and its application in reducing noise and vibration levels on ships.</w:t>
      </w:r>
    </w:p>
    <w:p>
      <w:pPr>
        <w:jc w:val="both"/>
      </w:pPr>
      <w:r>
        <w:rPr/>
        <w:t xml:space="preserve"/>
      </w:r>
    </w:p>
    <w:p>
      <w:pPr>
        <w:jc w:val="both"/>
      </w:pPr>
      <w:r>
        <w:rPr/>
        <w:t xml:space="preserve">The article is well-written and provides a comprehensive overview of AVD, its advantages, and limitations. However, there are some potential biases that need to be considered while evaluating the article. Firstly, the author has not discussed any alternative methods for vibroacoustic protection on ships. This one-sided reporting may lead readers to believe that AVD is the only effective method for reducing noise and vibration levels on ships.</w:t>
      </w:r>
    </w:p>
    <w:p>
      <w:pPr>
        <w:jc w:val="both"/>
      </w:pPr>
      <w:r>
        <w:rPr/>
        <w:t xml:space="preserve"/>
      </w:r>
    </w:p>
    <w:p>
      <w:pPr>
        <w:jc w:val="both"/>
      </w:pPr>
      <w:r>
        <w:rPr/>
        <w:t xml:space="preserve">Moreover, the author has not provided any evidence or data to support their claims about the effectiveness of AVD in reducing noise and vibration levels on ships. While they have discussed some case studies where AVD was used successfully, there is no mention of any failed attempts or instances where AVD did not work as expected.</w:t>
      </w:r>
    </w:p>
    <w:p>
      <w:pPr>
        <w:jc w:val="both"/>
      </w:pPr>
      <w:r>
        <w:rPr/>
        <w:t xml:space="preserve"/>
      </w:r>
    </w:p>
    <w:p>
      <w:pPr>
        <w:jc w:val="both"/>
      </w:pPr>
      <w:r>
        <w:rPr/>
        <w:t xml:space="preserve">Additionally, the article seems to have a promotional tone towards AVD technology. The author repeatedly emphasizes the advantages of using AVD over other methods without providing any evidence to support these claims. This partiality towards AVD technology may lead readers to believe that it is a superior method for vibroacoustic protection without considering other factors such as cost-effectiveness or practicality.</w:t>
      </w:r>
    </w:p>
    <w:p>
      <w:pPr>
        <w:jc w:val="both"/>
      </w:pPr>
      <w:r>
        <w:rPr/>
        <w:t xml:space="preserve"/>
      </w:r>
    </w:p>
    <w:p>
      <w:pPr>
        <w:jc w:val="both"/>
      </w:pPr>
      <w:r>
        <w:rPr/>
        <w:t xml:space="preserve">Furthermore, there are some missing points of consideration in this article. For instance, there is no discussion about the potential risks associated with using AVD technology. It would have been helpful if the author had mentioned any safety concerns or drawbacks associated with using this technology.</w:t>
      </w:r>
    </w:p>
    <w:p>
      <w:pPr>
        <w:jc w:val="both"/>
      </w:pPr>
      <w:r>
        <w:rPr/>
        <w:t xml:space="preserve"/>
      </w:r>
    </w:p>
    <w:p>
      <w:pPr>
        <w:jc w:val="both"/>
      </w:pPr>
      <w:r>
        <w:rPr/>
        <w:t xml:space="preserve">In conclusion, while this article provides valuable insights into the use of acoustic vectors decomposition for vibroacoustic protection on ships, it has some potential biases that need to be considered while evaluating its content. The author's one-sided reporting, unsupported claims, missing points of consideration, promotional content, and partiality towards AVD technology may lead readers to form an incomplete understanding of this topic.</w:t>
      </w:r>
    </w:p>
    <w:p>
      <w:pPr>
        <w:pStyle w:val="Heading1"/>
      </w:pPr>
      <w:bookmarkStart w:id="5" w:name="_Toc5"/>
      <w:r>
        <w:t>Topics for further research:</w:t>
      </w:r>
      <w:bookmarkEnd w:id="5"/>
    </w:p>
    <w:p>
      <w:pPr>
        <w:spacing w:after="0"/>
        <w:numPr>
          <w:ilvl w:val="0"/>
          <w:numId w:val="2"/>
        </w:numPr>
      </w:pPr>
      <w:r>
        <w:rPr/>
        <w:t xml:space="preserve">Safety concerns of using acoustic vectors decomposition for vibroacoustic protection on ships
</w:t>
      </w:r>
    </w:p>
    <w:p>
      <w:pPr>
        <w:spacing w:after="0"/>
        <w:numPr>
          <w:ilvl w:val="0"/>
          <w:numId w:val="2"/>
        </w:numPr>
      </w:pPr>
      <w:r>
        <w:rPr/>
        <w:t xml:space="preserve">Alternative methods for reducing noise and vibration levels on ships
</w:t>
      </w:r>
    </w:p>
    <w:p>
      <w:pPr>
        <w:spacing w:after="0"/>
        <w:numPr>
          <w:ilvl w:val="0"/>
          <w:numId w:val="2"/>
        </w:numPr>
      </w:pPr>
      <w:r>
        <w:rPr/>
        <w:t xml:space="preserve">Cost-effectiveness of using acoustic vectors decomposition for vibroacoustic protection on ships
</w:t>
      </w:r>
    </w:p>
    <w:p>
      <w:pPr>
        <w:spacing w:after="0"/>
        <w:numPr>
          <w:ilvl w:val="0"/>
          <w:numId w:val="2"/>
        </w:numPr>
      </w:pPr>
      <w:r>
        <w:rPr/>
        <w:t xml:space="preserve">Limitations of acoustic vectors decomposition technology
</w:t>
      </w:r>
    </w:p>
    <w:p>
      <w:pPr>
        <w:spacing w:after="0"/>
        <w:numPr>
          <w:ilvl w:val="0"/>
          <w:numId w:val="2"/>
        </w:numPr>
      </w:pPr>
      <w:r>
        <w:rPr/>
        <w:t xml:space="preserve">Case studies where acoustic vectors decomposition did not work as expected
</w:t>
      </w:r>
    </w:p>
    <w:p>
      <w:pPr>
        <w:numPr>
          <w:ilvl w:val="0"/>
          <w:numId w:val="2"/>
        </w:numPr>
      </w:pPr>
      <w:r>
        <w:rPr/>
        <w:t xml:space="preserve">Practicality of using acoustic vectors decomposition for vibroacoustic protection on different types of ships.</w:t>
      </w:r>
    </w:p>
    <w:p>
      <w:pPr>
        <w:pStyle w:val="Heading1"/>
      </w:pPr>
      <w:bookmarkStart w:id="6" w:name="_Toc6"/>
      <w:r>
        <w:t>Report location:</w:t>
      </w:r>
      <w:bookmarkEnd w:id="6"/>
    </w:p>
    <w:p>
      <w:hyperlink r:id="rId8" w:history="1">
        <w:r>
          <w:rPr>
            <w:color w:val="2980b9"/>
            <w:u w:val="single"/>
          </w:rPr>
          <w:t xml:space="preserve">https://www.fullpicture.app/item/f0c25e324a4753800d80d0787d984d08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160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an.pl/dlibra/publication/116527/edition/101284/content" TargetMode="External"/><Relationship Id="rId8" Type="http://schemas.openxmlformats.org/officeDocument/2006/relationships/hyperlink" Target="https://www.fullpicture.app/item/f0c25e324a4753800d80d0787d984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2024-01-20T00:21:40+01:00</dcterms:created>
  <dcterms:modified xsi:type="dcterms:W3CDTF">2024-01-20T00:21:40+01:00</dcterms:modified>
</cp:coreProperties>
</file>

<file path=docProps/custom.xml><?xml version="1.0" encoding="utf-8"?>
<Properties xmlns="http://schemas.openxmlformats.org/officeDocument/2006/custom-properties" xmlns:vt="http://schemas.openxmlformats.org/officeDocument/2006/docPropsVTypes"/>
</file>