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Urban Science | Free Full-Text | “Smart” Tools for Socially Sustainable Transport: A Review of Mobility Apps</w:t>
      </w:r>
      <w:br/>
      <w:hyperlink r:id="rId7" w:history="1">
        <w:r>
          <w:rPr>
            <w:color w:val="2980b9"/>
            <w:u w:val="single"/>
          </w:rPr>
          <w:t xml:space="preserve">https://www.mdpi.com/2413-8851/2/2/45</w:t>
        </w:r>
      </w:hyperlink>
    </w:p>
    <w:p>
      <w:pPr>
        <w:pStyle w:val="Heading1"/>
      </w:pPr>
      <w:bookmarkStart w:id="2" w:name="_Toc2"/>
      <w:r>
        <w:t>Article summary:</w:t>
      </w:r>
      <w:bookmarkEnd w:id="2"/>
    </w:p>
    <w:p>
      <w:pPr>
        <w:jc w:val="both"/>
      </w:pPr>
      <w:r>
        <w:rPr/>
        <w:t xml:space="preserve">1. The article discusses the intersection of smart technologies and sustainability in urban areas, focusing on the importance of incorporating social dimensions such as equity and inclusion in transportation systems.</w:t>
      </w:r>
    </w:p>
    <w:p>
      <w:pPr>
        <w:jc w:val="both"/>
      </w:pPr>
      <w:r>
        <w:rPr/>
        <w:t xml:space="preserve">2. It highlights the concept of social sustainability in urban transport, emphasizing the need for affordable, inclusive, and high-quality transportation services that benefit all members of the community.</w:t>
      </w:r>
    </w:p>
    <w:p>
      <w:pPr>
        <w:jc w:val="both"/>
      </w:pPr>
      <w:r>
        <w:rPr/>
        <w:t xml:space="preserve">3. The article also examines the current academic debate on smart cities and sustainability, noting a lack of focus on smart solutions that promote social sustainability, despite advancements in technology for economic and environmental sustainability.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"Smart Tools for Socially Sustainable Transport: A Review of Mobility Apps" provides a comprehensive overview of the intersection between smart technologies and social sustainability in urban transportation. The article highlights the importance of incorporating social equity and inclusion in sustainable planning, particularly in the context of transportation systems. It discusses the role of smart technologies, such as mobility apps, in addressing issues of affordability, accessibility, and community engagement.</w:t>
      </w:r>
    </w:p>
    <w:p>
      <w:pPr>
        <w:jc w:val="both"/>
      </w:pPr>
      <w:r>
        <w:rPr/>
        <w:t xml:space="preserve"/>
      </w:r>
    </w:p>
    <w:p>
      <w:pPr>
        <w:jc w:val="both"/>
      </w:pPr>
      <w:r>
        <w:rPr/>
        <w:t xml:space="preserve">One potential bias in the article is its focus on the positive aspects of smart technologies in promoting social sustainability. While it acknowledges the importance of addressing equity and inclusion, it primarily emphasizes the potential benefits of using technology to improve transportation systems. This one-sided reporting may overlook potential drawbacks or limitations associated with relying solely on smart solutions.</w:t>
      </w:r>
    </w:p>
    <w:p>
      <w:pPr>
        <w:jc w:val="both"/>
      </w:pPr>
      <w:r>
        <w:rPr/>
        <w:t xml:space="preserve"/>
      </w:r>
    </w:p>
    <w:p>
      <w:pPr>
        <w:jc w:val="both"/>
      </w:pPr>
      <w:r>
        <w:rPr/>
        <w:t xml:space="preserve">Additionally, the article makes several unsupported claims, such as stating that smart cities inherently aim to achieve sustainability by addressing economic, environmental, and social dimensions. While smart technologies can certainly contribute to sustainability goals, it is important to critically assess their impact on different aspects of urban development. Without concrete evidence or case studies to support these claims, the article's arguments may lack credibility.</w:t>
      </w:r>
    </w:p>
    <w:p>
      <w:pPr>
        <w:jc w:val="both"/>
      </w:pPr>
      <w:r>
        <w:rPr/>
        <w:t xml:space="preserve"/>
      </w:r>
    </w:p>
    <w:p>
      <w:pPr>
        <w:jc w:val="both"/>
      </w:pPr>
      <w:r>
        <w:rPr/>
        <w:t xml:space="preserve">Furthermore, the article does not thoroughly explore counterarguments or alternative perspectives on the role of smart technologies in promoting social sustainability. It briefly mentions criticisms of smart cities for focusing primarily on economic and environmental dimensions while neglecting social considerations. However, a more in-depth analysis of these critiques and potential challenges associated with integrating technology into urban planning would provide a more balanced perspective.</w:t>
      </w:r>
    </w:p>
    <w:p>
      <w:pPr>
        <w:jc w:val="both"/>
      </w:pPr>
      <w:r>
        <w:rPr/>
        <w:t xml:space="preserve"/>
      </w:r>
    </w:p>
    <w:p>
      <w:pPr>
        <w:jc w:val="both"/>
      </w:pPr>
      <w:r>
        <w:rPr/>
        <w:t xml:space="preserve">The article also lacks sufficient evidence to support its findings from document analysis and surveying smartphone transport apps. While it mentions conducting a survey of 60 apps to assess their features related to equity and inclusion, it does not provide specific details or results from this study. Without transparent methodology and data analysis, readers may question the validity and reliability of the study's conclusions.</w:t>
      </w:r>
    </w:p>
    <w:p>
      <w:pPr>
        <w:jc w:val="both"/>
      </w:pPr>
      <w:r>
        <w:rPr/>
        <w:t xml:space="preserve"/>
      </w:r>
    </w:p>
    <w:p>
      <w:pPr>
        <w:jc w:val="both"/>
      </w:pPr>
      <w:r>
        <w:rPr/>
        <w:t xml:space="preserve">Moreover, there is a noticeable absence of discussion on potential risks or unintended consequences associated with implementing smart technologies in transportation systems. Issues such as data privacy concerns, digital divide disparities, or reliance on technology for essential services are important considerations that should be addressed in any discussion about smart cities and social sustainability.</w:t>
      </w:r>
    </w:p>
    <w:p>
      <w:pPr>
        <w:jc w:val="both"/>
      </w:pPr>
      <w:r>
        <w:rPr/>
        <w:t xml:space="preserve"/>
      </w:r>
    </w:p>
    <w:p>
      <w:pPr>
        <w:jc w:val="both"/>
      </w:pPr>
      <w:r>
        <w:rPr/>
        <w:t xml:space="preserve">Overall, while the article offers valuable insights into the intersection between smart technologies and socially sustainable transport, it could benefit from a more critical examination of biases, unsupported claims, missing evidence, unexplored counterarguments, and potential risks associated with relying on technology-driven solutions for urban development. By presenting a more balanced perspective and addressing these gaps in analysis, the article could enhance its credibility and contribute to a more nuanced understanding of sustainable planning practices.</w:t>
      </w:r>
    </w:p>
    <w:p>
      <w:pPr>
        <w:pStyle w:val="Heading1"/>
      </w:pPr>
      <w:bookmarkStart w:id="5" w:name="_Toc5"/>
      <w:r>
        <w:t>Topics for further research:</w:t>
      </w:r>
      <w:bookmarkEnd w:id="5"/>
    </w:p>
    <w:p>
      <w:pPr>
        <w:spacing w:after="0"/>
        <w:numPr>
          <w:ilvl w:val="0"/>
          <w:numId w:val="2"/>
        </w:numPr>
      </w:pPr>
      <w:r>
        <w:rPr/>
        <w:t xml:space="preserve">Criticisms of smart cities focusing on economic and environmental dimensions over social considerations
</w:t>
      </w:r>
    </w:p>
    <w:p>
      <w:pPr>
        <w:spacing w:after="0"/>
        <w:numPr>
          <w:ilvl w:val="0"/>
          <w:numId w:val="2"/>
        </w:numPr>
      </w:pPr>
      <w:r>
        <w:rPr/>
        <w:t xml:space="preserve">Risks and unintended consequences of implementing smart technologies in transportation systems
</w:t>
      </w:r>
    </w:p>
    <w:p>
      <w:pPr>
        <w:spacing w:after="0"/>
        <w:numPr>
          <w:ilvl w:val="0"/>
          <w:numId w:val="2"/>
        </w:numPr>
      </w:pPr>
      <w:r>
        <w:rPr/>
        <w:t xml:space="preserve">Data privacy concerns in smart city initiatives
</w:t>
      </w:r>
    </w:p>
    <w:p>
      <w:pPr>
        <w:spacing w:after="0"/>
        <w:numPr>
          <w:ilvl w:val="0"/>
          <w:numId w:val="2"/>
        </w:numPr>
      </w:pPr>
      <w:r>
        <w:rPr/>
        <w:t xml:space="preserve">Digital divide disparities in urban technology adoption
</w:t>
      </w:r>
    </w:p>
    <w:p>
      <w:pPr>
        <w:spacing w:after="0"/>
        <w:numPr>
          <w:ilvl w:val="0"/>
          <w:numId w:val="2"/>
        </w:numPr>
      </w:pPr>
      <w:r>
        <w:rPr/>
        <w:t xml:space="preserve">Challenges of relying on technology for essential services in smart cities
</w:t>
      </w:r>
    </w:p>
    <w:p>
      <w:pPr>
        <w:numPr>
          <w:ilvl w:val="0"/>
          <w:numId w:val="2"/>
        </w:numPr>
      </w:pPr>
      <w:r>
        <w:rPr/>
        <w:t xml:space="preserve">Social equity implications of smart technology integration in urban planning</w:t>
      </w:r>
    </w:p>
    <w:p>
      <w:pPr>
        <w:pStyle w:val="Heading1"/>
      </w:pPr>
      <w:bookmarkStart w:id="6" w:name="_Toc6"/>
      <w:r>
        <w:t>Report location:</w:t>
      </w:r>
      <w:bookmarkEnd w:id="6"/>
    </w:p>
    <w:p>
      <w:hyperlink r:id="rId8" w:history="1">
        <w:r>
          <w:rPr>
            <w:color w:val="2980b9"/>
            <w:u w:val="single"/>
          </w:rPr>
          <w:t xml:space="preserve">https://www.fullpicture.app/item/f03b99d8813ea6852cbf742f9c1d64ce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4030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413-8851/2/2/45" TargetMode="External"/><Relationship Id="rId8" Type="http://schemas.openxmlformats.org/officeDocument/2006/relationships/hyperlink" Target="https://www.fullpicture.app/item/f03b99d8813ea6852cbf742f9c1d64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2024-06-30T08:30:37+02:00</dcterms:created>
  <dcterms:modified xsi:type="dcterms:W3CDTF">2024-06-30T08:30:37+02:00</dcterms:modified>
</cp:coreProperties>
</file>

<file path=docProps/custom.xml><?xml version="1.0" encoding="utf-8"?>
<Properties xmlns="http://schemas.openxmlformats.org/officeDocument/2006/custom-properties" xmlns:vt="http://schemas.openxmlformats.org/officeDocument/2006/docPropsVTypes"/>
</file>