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Adaptive Region Growing Based on Neutrosophic Set in Ultrasound Domain for Image Segmentation | IEEE Journals &amp; Magazine | IEEE Xplore</w:t>
      </w:r>
      <w:br/>
      <w:hyperlink r:id="rId7" w:history="1">
        <w:r>
          <w:rPr>
            <w:color w:val="2980b9"/>
            <w:u w:val="single"/>
          </w:rPr>
          <w:t xml:space="preserve">https://ieeexplore.ieee.org/abstract/document/8692346</w:t>
        </w:r>
      </w:hyperlink>
    </w:p>
    <w:p>
      <w:pPr>
        <w:pStyle w:val="Heading1"/>
      </w:pPr>
      <w:bookmarkStart w:id="2" w:name="_Toc2"/>
      <w:r>
        <w:t>Article summary:</w:t>
      </w:r>
      <w:bookmarkEnd w:id="2"/>
    </w:p>
    <w:p>
      <w:pPr>
        <w:jc w:val="both"/>
      </w:pPr>
      <w:r>
        <w:rPr/>
        <w:t xml:space="preserve">1. An adaptive region growing method based on neutrosophic set (NSSRG) is proposed for breast tumor segmentation in ultrasound images.</w:t>
      </w:r>
    </w:p>
    <w:p>
      <w:pPr>
        <w:jc w:val="both"/>
      </w:pPr>
      <w:r>
        <w:rPr/>
        <w:t xml:space="preserve">2. The method involves transforming the ultrasound images into the neutrosophic set domain, selecting seed regions using an adaptive Otsu-based thresholding method, and using an adaptive region growing approach to obtain candidate tumor regions.</w:t>
      </w:r>
    </w:p>
    <w:p>
      <w:pPr>
        <w:jc w:val="both"/>
      </w:pPr>
      <w:r>
        <w:rPr/>
        <w:t xml:space="preserve">3. A deep convolutional neural network is applied for false positive reduction, and the proposed method shows promising results in segmenting breast tumors in ultrasound images.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Adaptive Region Growing Based on Neutrosophic Set in Ultrasound Domain for Image Segmentation" presents a method for breast tumor segmentation in ultrasound images using an adaptive region growing approach based on the neutrosophic set. The authors claim that their proposed method is effective in accurately segmenting breast tumors in ultrasound images, overcoming the challenges of speckle noise and tissue background inconsistency.</w:t>
      </w:r>
    </w:p>
    <w:p>
      <w:pPr>
        <w:jc w:val="both"/>
      </w:pPr>
      <w:r>
        <w:rPr/>
        <w:t xml:space="preserve"/>
      </w:r>
    </w:p>
    <w:p>
      <w:pPr>
        <w:jc w:val="both"/>
      </w:pPr>
      <w:r>
        <w:rPr/>
        <w:t xml:space="preserve">Overall, the article provides a detailed description of the proposed method and its implementation steps. It also discusses the limitations of existing segmentation methods for breast ultrasound images and highlights the need for improved accuracy in clinical applications. The authors support their claims by presenting numerical experiments and performance metrics such as dice coefficient, true positive ratio, false positive ratio, and Hausdorff distance.</w:t>
      </w:r>
    </w:p>
    <w:p>
      <w:pPr>
        <w:jc w:val="both"/>
      </w:pPr>
      <w:r>
        <w:rPr/>
        <w:t xml:space="preserve"/>
      </w:r>
    </w:p>
    <w:p>
      <w:pPr>
        <w:jc w:val="both"/>
      </w:pPr>
      <w:r>
        <w:rPr/>
        <w:t xml:space="preserve">However, there are several points to consider when critically analyzing this article. Firstly, while the authors mention that breast cancer is one of the leading causes among women worldwide and early detection is important for patient survival, they do not provide any evidence or references to support these claims. This lack of supporting evidence weakens the overall credibility of their argument.</w:t>
      </w:r>
    </w:p>
    <w:p>
      <w:pPr>
        <w:jc w:val="both"/>
      </w:pPr>
      <w:r>
        <w:rPr/>
        <w:t xml:space="preserve"/>
      </w:r>
    </w:p>
    <w:p>
      <w:pPr>
        <w:jc w:val="both"/>
      </w:pPr>
      <w:r>
        <w:rPr/>
        <w:t xml:space="preserve">Additionally, the article does not discuss any potential biases or limitations of their proposed method. It would be beneficial to address any potential risks or drawbacks associated with using an adaptive region growing approach based on the neutrosophic set. Furthermore, there is no mention of any alternative methods or approaches that could be used for breast tumor segmentation in ultrasound images. This omission limits the reader's understanding of how this proposed method compares to existing techniques.</w:t>
      </w:r>
    </w:p>
    <w:p>
      <w:pPr>
        <w:jc w:val="both"/>
      </w:pPr>
      <w:r>
        <w:rPr/>
        <w:t xml:space="preserve"/>
      </w:r>
    </w:p>
    <w:p>
      <w:pPr>
        <w:jc w:val="both"/>
      </w:pPr>
      <w:r>
        <w:rPr/>
        <w:t xml:space="preserve">Moreover, while the authors claim that their proposed method is effective in accurately segmenting breast tumors in ultrasound images, they do not provide any comparative analysis with other state-of-the-art methods or benchmarks. Without such comparisons, it is difficult to assess whether their proposed method outperforms existing techniques or if it offers any significant improvements.</w:t>
      </w:r>
    </w:p>
    <w:p>
      <w:pPr>
        <w:jc w:val="both"/>
      </w:pPr>
      <w:r>
        <w:rPr/>
        <w:t xml:space="preserve"/>
      </w:r>
    </w:p>
    <w:p>
      <w:pPr>
        <w:jc w:val="both"/>
      </w:pPr>
      <w:r>
        <w:rPr/>
        <w:t xml:space="preserve">In terms of reporting bias, it should be noted that the article focuses solely on the proposed method and its positive results. There is no discussion of any potential limitations or challenges faced during the implementation of the method. This one-sided reporting may give a biased view of the effectiveness and applicability of the proposed method.</w:t>
      </w:r>
    </w:p>
    <w:p>
      <w:pPr>
        <w:jc w:val="both"/>
      </w:pPr>
      <w:r>
        <w:rPr/>
        <w:t xml:space="preserve"/>
      </w:r>
    </w:p>
    <w:p>
      <w:pPr>
        <w:jc w:val="both"/>
      </w:pPr>
      <w:r>
        <w:rPr/>
        <w:t xml:space="preserve">In conclusion, while the article presents a detailed description of an adaptive region growing approach based on the neutrosophic set for breast tumor segmentation in ultrasound images, there are several limitations and biases that need to be considered. The lack of supporting evidence, absence of comparative analysis with existing methods, and one-sided reporting weaken the overall credibility and generalizability of the proposed method. Further research and validation are needed to fully assess its effectiveness in clinical applications.</w:t>
      </w:r>
    </w:p>
    <w:p>
      <w:pPr>
        <w:pStyle w:val="Heading1"/>
      </w:pPr>
      <w:bookmarkStart w:id="5" w:name="_Toc5"/>
      <w:r>
        <w:t>Topics for further research:</w:t>
      </w:r>
      <w:bookmarkEnd w:id="5"/>
    </w:p>
    <w:p>
      <w:pPr>
        <w:spacing w:after="0"/>
        <w:numPr>
          <w:ilvl w:val="0"/>
          <w:numId w:val="2"/>
        </w:numPr>
      </w:pPr>
      <w:r>
        <w:rPr/>
        <w:t xml:space="preserve">Comparative analysis of breast tumor segmentation methods in ultrasound images
</w:t>
      </w:r>
    </w:p>
    <w:p>
      <w:pPr>
        <w:spacing w:after="0"/>
        <w:numPr>
          <w:ilvl w:val="0"/>
          <w:numId w:val="2"/>
        </w:numPr>
      </w:pPr>
      <w:r>
        <w:rPr/>
        <w:t xml:space="preserve">Limitations and challenges of adaptive region growing approaches in image segmentation
</w:t>
      </w:r>
    </w:p>
    <w:p>
      <w:pPr>
        <w:spacing w:after="0"/>
        <w:numPr>
          <w:ilvl w:val="0"/>
          <w:numId w:val="2"/>
        </w:numPr>
      </w:pPr>
      <w:r>
        <w:rPr/>
        <w:t xml:space="preserve">State-of-the-art techniques for breast tumor segmentation in ultrasound images
</w:t>
      </w:r>
    </w:p>
    <w:p>
      <w:pPr>
        <w:spacing w:after="0"/>
        <w:numPr>
          <w:ilvl w:val="0"/>
          <w:numId w:val="2"/>
        </w:numPr>
      </w:pPr>
      <w:r>
        <w:rPr/>
        <w:t xml:space="preserve">Importance of early detection in breast cancer survival rates
</w:t>
      </w:r>
    </w:p>
    <w:p>
      <w:pPr>
        <w:spacing w:after="0"/>
        <w:numPr>
          <w:ilvl w:val="0"/>
          <w:numId w:val="2"/>
        </w:numPr>
      </w:pPr>
      <w:r>
        <w:rPr/>
        <w:t xml:space="preserve">Evaluation metrics for image segmentation performance (dice coefficient</w:t>
      </w:r>
    </w:p>
    <w:p>
      <w:pPr>
        <w:spacing w:after="0"/>
        <w:numPr>
          <w:ilvl w:val="0"/>
          <w:numId w:val="2"/>
        </w:numPr>
      </w:pPr>
      <w:r>
        <w:rPr/>
        <w:t xml:space="preserve">true positive ratio</w:t>
      </w:r>
    </w:p>
    <w:p>
      <w:pPr>
        <w:spacing w:after="0"/>
        <w:numPr>
          <w:ilvl w:val="0"/>
          <w:numId w:val="2"/>
        </w:numPr>
      </w:pPr>
      <w:r>
        <w:rPr/>
        <w:t xml:space="preserve">false positive ratio</w:t>
      </w:r>
    </w:p>
    <w:p>
      <w:pPr>
        <w:spacing w:after="0"/>
        <w:numPr>
          <w:ilvl w:val="0"/>
          <w:numId w:val="2"/>
        </w:numPr>
      </w:pPr>
      <w:r>
        <w:rPr/>
        <w:t xml:space="preserve">Hausdorff distance)
</w:t>
      </w:r>
    </w:p>
    <w:p>
      <w:pPr>
        <w:numPr>
          <w:ilvl w:val="0"/>
          <w:numId w:val="2"/>
        </w:numPr>
      </w:pPr>
      <w:r>
        <w:rPr/>
        <w:t xml:space="preserve">Biases and limitations in medical image segmentation research</w:t>
      </w:r>
    </w:p>
    <w:p>
      <w:pPr>
        <w:pStyle w:val="Heading1"/>
      </w:pPr>
      <w:bookmarkStart w:id="6" w:name="_Toc6"/>
      <w:r>
        <w:t>Report location:</w:t>
      </w:r>
      <w:bookmarkEnd w:id="6"/>
    </w:p>
    <w:p>
      <w:hyperlink r:id="rId8" w:history="1">
        <w:r>
          <w:rPr>
            <w:color w:val="2980b9"/>
            <w:u w:val="single"/>
          </w:rPr>
          <w:t xml:space="preserve">https://www.fullpicture.app/item/efe6756cf6a5fdf1be8d47f1e4735a97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43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692346" TargetMode="External"/><Relationship Id="rId8" Type="http://schemas.openxmlformats.org/officeDocument/2006/relationships/hyperlink" Target="https://www.fullpicture.app/item/efe6756cf6a5fdf1be8d47f1e4735a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2024-01-12T08:48:26+01:00</dcterms:created>
  <dcterms:modified xsi:type="dcterms:W3CDTF">2024-01-12T08:48:26+01:00</dcterms:modified>
</cp:coreProperties>
</file>

<file path=docProps/custom.xml><?xml version="1.0" encoding="utf-8"?>
<Properties xmlns="http://schemas.openxmlformats.org/officeDocument/2006/custom-properties" xmlns:vt="http://schemas.openxmlformats.org/officeDocument/2006/docPropsVTypes"/>
</file>