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Twitter-Based Text Classification Using SVM for Weather Information System | IEEE Conference Publication | IEEE Xplore</w:t>
      </w:r>
      <w:br/>
      <w:hyperlink r:id="rId7" w:history="1">
        <w:r>
          <w:rPr>
            <w:color w:val="2980b9"/>
            <w:u w:val="single"/>
          </w:rPr>
          <w:t xml:space="preserve">https://ieeexplore.ieee.org/document/9534945</w:t>
        </w:r>
      </w:hyperlink>
    </w:p>
    <w:p>
      <w:pPr>
        <w:pStyle w:val="Heading1"/>
      </w:pPr>
      <w:bookmarkStart w:id="2" w:name="_Toc2"/>
      <w:r>
        <w:t>Article summary:</w:t>
      </w:r>
      <w:bookmarkEnd w:id="2"/>
    </w:p>
    <w:p>
      <w:pPr>
        <w:jc w:val="both"/>
      </w:pPr>
      <w:r>
        <w:rPr/>
        <w:t xml:space="preserve">1. Twitter provides a platform for users to post texts, images, and videos about everything to establish freedom of speech.</w:t>
      </w:r>
    </w:p>
    <w:p>
      <w:pPr>
        <w:jc w:val="both"/>
      </w:pPr>
      <w:r>
        <w:rPr/>
        <w:t xml:space="preserve">2. Weather reports posted on Twitter can be relied upon to optimize holiday itinerary by avoiding bad weather and sudden change of transportation schedule.</w:t>
      </w:r>
    </w:p>
    <w:p>
      <w:pPr>
        <w:jc w:val="both"/>
      </w:pPr>
      <w:r>
        <w:rPr/>
        <w:t xml:space="preserve">3. A weather system supported with an early warning system can help farmers in analyzing crop patterns.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Twitter-based text classification using SVM for a weather information system. The introduction highlights the impact of social media on communication in Indonesia, particularly Twitter's micro-blogging service that allows users to post texts, images, and videos about everything to establish freedom of speech. The article then focuses on two data utilizations that are impactful for daily life: relying on weather reports posted on Twitter to optimize holiday itinerary and supporting a weather system with an early warning system to help farmers analyze crop patterns.</w:t>
      </w:r>
    </w:p>
    <w:p>
      <w:pPr>
        <w:jc w:val="both"/>
      </w:pPr>
      <w:r>
        <w:rPr/>
        <w:t xml:space="preserve"/>
      </w:r>
    </w:p>
    <w:p>
      <w:pPr>
        <w:jc w:val="both"/>
      </w:pPr>
      <w:r>
        <w:rPr/>
        <w:t xml:space="preserve">Overall, the article provides valuable insights into the potential use of Twitter data for weather information systems. However, there are several biases and missing points of consideration that need to be addressed.</w:t>
      </w:r>
    </w:p>
    <w:p>
      <w:pPr>
        <w:jc w:val="both"/>
      </w:pPr>
      <w:r>
        <w:rPr/>
        <w:t xml:space="preserve"/>
      </w:r>
    </w:p>
    <w:p>
      <w:pPr>
        <w:jc w:val="both"/>
      </w:pPr>
      <w:r>
        <w:rPr/>
        <w:t xml:space="preserve">Firstly, the article only focuses on the positive impacts of using Twitter data for weather information systems. It does not consider any potential risks or limitations associated with relying solely on social media data for critical decision-making processes. For example, social media platforms like Twitter are prone to fake news and misinformation, which can lead to inaccurate weather predictions and subsequent negative consequences.</w:t>
      </w:r>
    </w:p>
    <w:p>
      <w:pPr>
        <w:jc w:val="both"/>
      </w:pPr>
      <w:r>
        <w:rPr/>
        <w:t xml:space="preserve"/>
      </w:r>
    </w:p>
    <w:p>
      <w:pPr>
        <w:jc w:val="both"/>
      </w:pPr>
      <w:r>
        <w:rPr/>
        <w:t xml:space="preserve">Secondly, the article does not provide enough evidence or support for its claims regarding the reliability and accuracy of Twitter-based text classification using SVM. While it mentions previous studies that have used similar methods successfully, it does not provide any specific examples or statistics to back up its claims.</w:t>
      </w:r>
    </w:p>
    <w:p>
      <w:pPr>
        <w:jc w:val="both"/>
      </w:pPr>
      <w:r>
        <w:rPr/>
        <w:t xml:space="preserve"/>
      </w:r>
    </w:p>
    <w:p>
      <w:pPr>
        <w:jc w:val="both"/>
      </w:pPr>
      <w:r>
        <w:rPr/>
        <w:t xml:space="preserve">Thirdly, the article overlooks some important considerations when it comes to using social media data for weather information systems. For instance, it does not address issues related to privacy concerns or ethical considerations when collecting and analyzing user-generated content from social media platforms like Twitter.</w:t>
      </w:r>
    </w:p>
    <w:p>
      <w:pPr>
        <w:jc w:val="both"/>
      </w:pPr>
      <w:r>
        <w:rPr/>
        <w:t xml:space="preserve"/>
      </w:r>
    </w:p>
    <w:p>
      <w:pPr>
        <w:jc w:val="both"/>
      </w:pPr>
      <w:r>
        <w:rPr/>
        <w:t xml:space="preserve">In conclusion, while this article provides valuable insights into the potential use of Twitter data for weather information systems, it is important to consider its biases and missing points of consideration before drawing any conclusions. Future research should focus on addressing these limitations and exploring alternative methods for collecting and analyzing weather-related data from various sources.</w:t>
      </w:r>
    </w:p>
    <w:p>
      <w:pPr>
        <w:pStyle w:val="Heading1"/>
      </w:pPr>
      <w:bookmarkStart w:id="5" w:name="_Toc5"/>
      <w:r>
        <w:t>Topics for further research:</w:t>
      </w:r>
      <w:bookmarkEnd w:id="5"/>
    </w:p>
    <w:p>
      <w:pPr>
        <w:spacing w:after="0"/>
        <w:numPr>
          <w:ilvl w:val="0"/>
          <w:numId w:val="2"/>
        </w:numPr>
      </w:pPr>
      <w:r>
        <w:rPr/>
        <w:t xml:space="preserve">Limitations of using social media data for critical decision-making processes
</w:t>
      </w:r>
    </w:p>
    <w:p>
      <w:pPr>
        <w:spacing w:after="0"/>
        <w:numPr>
          <w:ilvl w:val="0"/>
          <w:numId w:val="2"/>
        </w:numPr>
      </w:pPr>
      <w:r>
        <w:rPr/>
        <w:t xml:space="preserve">Risks associated with relying solely on social media data for weather predictions
</w:t>
      </w:r>
    </w:p>
    <w:p>
      <w:pPr>
        <w:spacing w:after="0"/>
        <w:numPr>
          <w:ilvl w:val="0"/>
          <w:numId w:val="2"/>
        </w:numPr>
      </w:pPr>
      <w:r>
        <w:rPr/>
        <w:t xml:space="preserve">Accuracy and reliability of Twitter-based text classification using SVM
</w:t>
      </w:r>
    </w:p>
    <w:p>
      <w:pPr>
        <w:spacing w:after="0"/>
        <w:numPr>
          <w:ilvl w:val="0"/>
          <w:numId w:val="2"/>
        </w:numPr>
      </w:pPr>
      <w:r>
        <w:rPr/>
        <w:t xml:space="preserve">Examples of successful implementation of Twitter data for weather information systems
</w:t>
      </w:r>
    </w:p>
    <w:p>
      <w:pPr>
        <w:spacing w:after="0"/>
        <w:numPr>
          <w:ilvl w:val="0"/>
          <w:numId w:val="2"/>
        </w:numPr>
      </w:pPr>
      <w:r>
        <w:rPr/>
        <w:t xml:space="preserve">Privacy concerns and ethical considerations when collecting and analyzing user-generated content from social media platforms
</w:t>
      </w:r>
    </w:p>
    <w:p>
      <w:pPr>
        <w:numPr>
          <w:ilvl w:val="0"/>
          <w:numId w:val="2"/>
        </w:numPr>
      </w:pPr>
      <w:r>
        <w:rPr/>
        <w:t xml:space="preserve">Alternative methods for collecting and analyzing weather-related data from various sources.</w:t>
      </w:r>
    </w:p>
    <w:p>
      <w:pPr>
        <w:pStyle w:val="Heading1"/>
      </w:pPr>
      <w:bookmarkStart w:id="6" w:name="_Toc6"/>
      <w:r>
        <w:t>Report location:</w:t>
      </w:r>
      <w:bookmarkEnd w:id="6"/>
    </w:p>
    <w:p>
      <w:hyperlink r:id="rId8" w:history="1">
        <w:r>
          <w:rPr>
            <w:color w:val="2980b9"/>
            <w:u w:val="single"/>
          </w:rPr>
          <w:t xml:space="preserve">https://www.fullpicture.app/item/ef3b4e5f3e383200661a1c2e0725c163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D4A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34945" TargetMode="External"/><Relationship Id="rId8" Type="http://schemas.openxmlformats.org/officeDocument/2006/relationships/hyperlink" Target="https://www.fullpicture.app/item/ef3b4e5f3e383200661a1c2e0725c1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2023-03-20T12:30:31+01:00</dcterms:created>
  <dcterms:modified xsi:type="dcterms:W3CDTF">2023-03-20T12:30:31+01:00</dcterms:modified>
</cp:coreProperties>
</file>

<file path=docProps/custom.xml><?xml version="1.0" encoding="utf-8"?>
<Properties xmlns="http://schemas.openxmlformats.org/officeDocument/2006/custom-properties" xmlns:vt="http://schemas.openxmlformats.org/officeDocument/2006/docPropsVTypes"/>
</file>